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2441" w14:textId="77777777" w:rsidR="00E717E2" w:rsidRPr="004214E7" w:rsidRDefault="00E717E2" w:rsidP="003452A1">
      <w:pPr>
        <w:pStyle w:val="paragraph"/>
        <w:spacing w:before="0" w:beforeAutospacing="0" w:after="0" w:afterAutospacing="0"/>
        <w:textAlignment w:val="baseline"/>
        <w:rPr>
          <w:rFonts w:ascii="Arial" w:hAnsi="Arial" w:cs="Arial"/>
          <w:b/>
          <w:bCs/>
        </w:rPr>
      </w:pPr>
    </w:p>
    <w:p w14:paraId="4D25CAF0" w14:textId="346E9170" w:rsidR="00E717E2" w:rsidRPr="00893ED9" w:rsidRDefault="00FD7BC0" w:rsidP="003452A1">
      <w:pPr>
        <w:pStyle w:val="paragraph"/>
        <w:spacing w:before="0" w:beforeAutospacing="0" w:after="0" w:afterAutospacing="0"/>
        <w:textAlignment w:val="baseline"/>
        <w:rPr>
          <w:rFonts w:ascii="Arial" w:hAnsi="Arial" w:cs="Arial"/>
          <w:b/>
          <w:bCs/>
          <w:sz w:val="20"/>
          <w:szCs w:val="20"/>
        </w:rPr>
      </w:pPr>
      <w:r>
        <w:rPr>
          <w:rFonts w:ascii="Arial" w:hAnsi="Arial" w:cs="Arial"/>
          <w:b/>
          <w:bCs/>
          <w:noProof/>
          <w:sz w:val="20"/>
          <w:szCs w:val="20"/>
        </w:rPr>
        <w:drawing>
          <wp:inline distT="0" distB="0" distL="0" distR="0" wp14:anchorId="69A8D3C2" wp14:editId="18B35FCA">
            <wp:extent cx="1798320" cy="554990"/>
            <wp:effectExtent l="0" t="0" r="0" b="0"/>
            <wp:docPr id="143253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554990"/>
                    </a:xfrm>
                    <a:prstGeom prst="rect">
                      <a:avLst/>
                    </a:prstGeom>
                    <a:noFill/>
                  </pic:spPr>
                </pic:pic>
              </a:graphicData>
            </a:graphic>
          </wp:inline>
        </w:drawing>
      </w:r>
    </w:p>
    <w:p w14:paraId="70B4FB96" w14:textId="16C21EAD" w:rsidR="00FD7BC0" w:rsidRPr="005A47F0" w:rsidRDefault="00FD7BC0" w:rsidP="00FD7BC0">
      <w:pPr>
        <w:pStyle w:val="Heading1"/>
        <w:ind w:left="0"/>
        <w:rPr>
          <w:rFonts w:asciiTheme="minorHAnsi" w:hAnsiTheme="minorHAnsi"/>
        </w:rPr>
      </w:pPr>
      <w:r>
        <w:rPr>
          <w:rFonts w:asciiTheme="minorHAnsi" w:hAnsiTheme="minorHAnsi"/>
        </w:rPr>
        <w:t>AGM 2024: Practising Certificate fee for 2024/25</w:t>
      </w:r>
    </w:p>
    <w:p w14:paraId="7DA86AD5" w14:textId="69AA0F60" w:rsidR="00330ADE" w:rsidRPr="00893ED9" w:rsidRDefault="007F003E" w:rsidP="00F42F64">
      <w:pPr>
        <w:pStyle w:val="paragraph"/>
        <w:spacing w:before="0" w:beforeAutospacing="0" w:after="0" w:afterAutospacing="0"/>
        <w:textAlignment w:val="baseline"/>
        <w:rPr>
          <w:rFonts w:ascii="Aptos" w:hAnsi="Aptos"/>
        </w:rPr>
      </w:pPr>
      <w:r w:rsidRPr="00893ED9">
        <w:rPr>
          <w:rFonts w:ascii="Aptos" w:hAnsi="Aptos"/>
        </w:rPr>
        <w:t xml:space="preserve">The Law Society’s Council has proposed a </w:t>
      </w:r>
      <w:r w:rsidR="000F50D7" w:rsidRPr="00893ED9">
        <w:rPr>
          <w:rFonts w:ascii="Aptos" w:hAnsi="Aptos"/>
        </w:rPr>
        <w:t xml:space="preserve">7.75% </w:t>
      </w:r>
      <w:r w:rsidRPr="00893ED9">
        <w:rPr>
          <w:rFonts w:ascii="Aptos" w:hAnsi="Aptos"/>
        </w:rPr>
        <w:t xml:space="preserve">rise </w:t>
      </w:r>
      <w:r w:rsidR="0051646B">
        <w:rPr>
          <w:rFonts w:ascii="Aptos" w:hAnsi="Aptos"/>
        </w:rPr>
        <w:t xml:space="preserve">of </w:t>
      </w:r>
      <w:r w:rsidR="0051646B">
        <w:rPr>
          <w:rFonts w:ascii="Arial" w:hAnsi="Arial" w:cs="Arial"/>
          <w:color w:val="474747"/>
          <w:sz w:val="20"/>
          <w:szCs w:val="20"/>
          <w:shd w:val="clear" w:color="auto" w:fill="FFFFFF"/>
        </w:rPr>
        <w:t>£56.75 </w:t>
      </w:r>
      <w:r w:rsidRPr="00893ED9">
        <w:rPr>
          <w:rFonts w:ascii="Aptos" w:hAnsi="Aptos"/>
        </w:rPr>
        <w:t>to the Practising Certificate fee for 2024/25</w:t>
      </w:r>
      <w:r w:rsidR="0051646B">
        <w:rPr>
          <w:rFonts w:ascii="Aptos" w:hAnsi="Aptos"/>
        </w:rPr>
        <w:t xml:space="preserve"> </w:t>
      </w:r>
      <w:r w:rsidR="00FD7BC0">
        <w:rPr>
          <w:rFonts w:ascii="Aptos" w:hAnsi="Aptos"/>
        </w:rPr>
        <w:t>and</w:t>
      </w:r>
      <w:r w:rsidR="0051646B">
        <w:rPr>
          <w:rFonts w:ascii="Aptos" w:hAnsi="Aptos"/>
        </w:rPr>
        <w:t xml:space="preserve"> a</w:t>
      </w:r>
      <w:r w:rsidR="00D967C4">
        <w:rPr>
          <w:rFonts w:ascii="Aptos" w:hAnsi="Aptos"/>
        </w:rPr>
        <w:t xml:space="preserve"> £</w:t>
      </w:r>
      <w:r w:rsidR="00DC24D7">
        <w:rPr>
          <w:rFonts w:ascii="Aptos" w:hAnsi="Aptos"/>
        </w:rPr>
        <w:t>11.25</w:t>
      </w:r>
      <w:r w:rsidR="0051646B">
        <w:rPr>
          <w:rFonts w:ascii="Aptos" w:hAnsi="Aptos"/>
        </w:rPr>
        <w:t xml:space="preserve"> </w:t>
      </w:r>
      <w:r w:rsidR="00D967C4">
        <w:rPr>
          <w:rFonts w:ascii="Aptos" w:hAnsi="Aptos"/>
        </w:rPr>
        <w:t>increase to the</w:t>
      </w:r>
      <w:r w:rsidR="0051646B">
        <w:rPr>
          <w:rFonts w:ascii="Aptos" w:hAnsi="Aptos"/>
        </w:rPr>
        <w:t xml:space="preserve"> Roll fee. </w:t>
      </w:r>
      <w:r w:rsidRPr="00893ED9">
        <w:rPr>
          <w:rFonts w:ascii="Aptos" w:hAnsi="Aptos"/>
        </w:rPr>
        <w:t>You can read more below about why this increase has been proposed and how we will use it.</w:t>
      </w:r>
    </w:p>
    <w:p w14:paraId="493B1407" w14:textId="6410A21F" w:rsidR="001962A4" w:rsidRPr="00893ED9" w:rsidRDefault="001962A4" w:rsidP="00F42F64">
      <w:pPr>
        <w:pStyle w:val="paragraph"/>
        <w:spacing w:before="0" w:beforeAutospacing="0" w:after="0" w:afterAutospacing="0"/>
        <w:textAlignment w:val="baseline"/>
        <w:rPr>
          <w:rFonts w:ascii="Aptos" w:hAnsi="Aptos" w:cs="Arial"/>
        </w:rPr>
      </w:pPr>
    </w:p>
    <w:p w14:paraId="524837CF" w14:textId="5AA18FDF" w:rsidR="000026BE" w:rsidRPr="00893ED9" w:rsidRDefault="001962A4" w:rsidP="00F42F64">
      <w:pPr>
        <w:pStyle w:val="paragraph"/>
        <w:spacing w:before="0" w:beforeAutospacing="0" w:after="0" w:afterAutospacing="0"/>
        <w:textAlignment w:val="baseline"/>
        <w:rPr>
          <w:rFonts w:ascii="Aptos" w:hAnsi="Aptos" w:cs="Arial"/>
        </w:rPr>
      </w:pPr>
      <w:r w:rsidRPr="00893ED9">
        <w:rPr>
          <w:rFonts w:ascii="Aptos" w:hAnsi="Aptos" w:cs="Arial"/>
          <w:b/>
          <w:bCs/>
        </w:rPr>
        <w:t xml:space="preserve">Our commitment to members and the public </w:t>
      </w:r>
      <w:r w:rsidR="00A11CEC" w:rsidRPr="00893ED9">
        <w:rPr>
          <w:rFonts w:ascii="Aptos" w:hAnsi="Aptos" w:cs="Arial"/>
          <w:b/>
          <w:bCs/>
        </w:rPr>
        <w:t>interest</w:t>
      </w:r>
      <w:r w:rsidR="00A11CEC" w:rsidRPr="00893ED9">
        <w:rPr>
          <w:rFonts w:ascii="Aptos" w:hAnsi="Aptos" w:cs="Arial"/>
        </w:rPr>
        <w:t xml:space="preserve"> -</w:t>
      </w:r>
      <w:r w:rsidRPr="00893ED9">
        <w:rPr>
          <w:rFonts w:ascii="Aptos" w:hAnsi="Aptos" w:cs="Arial"/>
        </w:rPr>
        <w:t xml:space="preserve"> w</w:t>
      </w:r>
      <w:r w:rsidR="00255AAC" w:rsidRPr="00893ED9">
        <w:rPr>
          <w:rFonts w:ascii="Aptos" w:hAnsi="Aptos" w:cs="Arial"/>
        </w:rPr>
        <w:t>e have</w:t>
      </w:r>
      <w:r w:rsidR="00CC016C" w:rsidRPr="00893ED9">
        <w:rPr>
          <w:rFonts w:ascii="Aptos" w:hAnsi="Aptos" w:cs="Arial"/>
        </w:rPr>
        <w:t xml:space="preserve"> a </w:t>
      </w:r>
      <w:r w:rsidR="00E94DCB">
        <w:rPr>
          <w:rFonts w:ascii="Aptos" w:hAnsi="Aptos" w:cs="Arial"/>
        </w:rPr>
        <w:t xml:space="preserve">statutory </w:t>
      </w:r>
      <w:r w:rsidR="00CC016C" w:rsidRPr="00893ED9">
        <w:rPr>
          <w:rFonts w:ascii="Aptos" w:hAnsi="Aptos" w:cs="Arial"/>
        </w:rPr>
        <w:t xml:space="preserve">obligation to carry </w:t>
      </w:r>
      <w:r w:rsidR="00255AAC" w:rsidRPr="00893ED9">
        <w:rPr>
          <w:rFonts w:ascii="Aptos" w:hAnsi="Aptos" w:cs="Arial"/>
        </w:rPr>
        <w:t>out core</w:t>
      </w:r>
      <w:r w:rsidR="00CC016C" w:rsidRPr="00893ED9">
        <w:rPr>
          <w:rFonts w:ascii="Aptos" w:hAnsi="Aptos" w:cs="Arial"/>
        </w:rPr>
        <w:t xml:space="preserve"> regulatory work</w:t>
      </w:r>
      <w:r w:rsidR="00255AAC" w:rsidRPr="00893ED9">
        <w:rPr>
          <w:rFonts w:ascii="Aptos" w:hAnsi="Aptos" w:cs="Arial"/>
        </w:rPr>
        <w:t xml:space="preserve">, </w:t>
      </w:r>
      <w:r w:rsidR="00DA494B" w:rsidRPr="00893ED9">
        <w:rPr>
          <w:rFonts w:ascii="Aptos" w:hAnsi="Aptos" w:cs="Arial"/>
        </w:rPr>
        <w:t>such as</w:t>
      </w:r>
      <w:r w:rsidR="00CC016C" w:rsidRPr="00893ED9">
        <w:rPr>
          <w:rFonts w:ascii="Aptos" w:hAnsi="Aptos" w:cs="Arial"/>
        </w:rPr>
        <w:t xml:space="preserve"> setting entry </w:t>
      </w:r>
      <w:r w:rsidR="00255AAC" w:rsidRPr="00893ED9">
        <w:rPr>
          <w:rFonts w:ascii="Aptos" w:hAnsi="Aptos" w:cs="Arial"/>
        </w:rPr>
        <w:t>requirements and standards of practice</w:t>
      </w:r>
      <w:r w:rsidR="000026BE" w:rsidRPr="00893ED9">
        <w:rPr>
          <w:rFonts w:ascii="Aptos" w:hAnsi="Aptos" w:cs="Arial"/>
        </w:rPr>
        <w:t>, investigating conduct complaints</w:t>
      </w:r>
      <w:r w:rsidR="00DA494B" w:rsidRPr="00893ED9">
        <w:rPr>
          <w:rFonts w:ascii="Aptos" w:hAnsi="Aptos" w:cs="Arial"/>
        </w:rPr>
        <w:t xml:space="preserve"> and carrying our financial compliance inspections, in addition to critical AML work</w:t>
      </w:r>
      <w:r w:rsidR="000F50D7" w:rsidRPr="00893ED9">
        <w:rPr>
          <w:rFonts w:ascii="Aptos" w:hAnsi="Aptos" w:cs="Arial"/>
        </w:rPr>
        <w:t xml:space="preserve"> to protect our members and their clients</w:t>
      </w:r>
      <w:r w:rsidR="00DA494B" w:rsidRPr="00893ED9">
        <w:rPr>
          <w:rFonts w:ascii="Aptos" w:hAnsi="Aptos" w:cs="Arial"/>
        </w:rPr>
        <w:t>. This</w:t>
      </w:r>
      <w:r w:rsidR="000F50D7" w:rsidRPr="00893ED9">
        <w:rPr>
          <w:rFonts w:ascii="Aptos" w:hAnsi="Aptos" w:cs="Arial"/>
        </w:rPr>
        <w:t xml:space="preserve"> work</w:t>
      </w:r>
      <w:r w:rsidR="00DA494B" w:rsidRPr="00893ED9">
        <w:rPr>
          <w:rFonts w:ascii="Aptos" w:hAnsi="Aptos" w:cs="Arial"/>
        </w:rPr>
        <w:t xml:space="preserve"> is essential to ensuring</w:t>
      </w:r>
      <w:r w:rsidR="000026BE" w:rsidRPr="00893ED9">
        <w:rPr>
          <w:rFonts w:ascii="Aptos" w:hAnsi="Aptos" w:cs="Arial"/>
        </w:rPr>
        <w:t xml:space="preserve"> the profession meets the high standards expected, and </w:t>
      </w:r>
      <w:r w:rsidR="009655D7" w:rsidRPr="00893ED9">
        <w:rPr>
          <w:rFonts w:ascii="Aptos" w:hAnsi="Aptos" w:cs="Arial"/>
        </w:rPr>
        <w:t xml:space="preserve">that </w:t>
      </w:r>
      <w:r w:rsidR="000026BE" w:rsidRPr="00893ED9">
        <w:rPr>
          <w:rFonts w:ascii="Aptos" w:hAnsi="Aptos" w:cs="Arial"/>
        </w:rPr>
        <w:t>members of the public are protected</w:t>
      </w:r>
      <w:r w:rsidR="00D63470" w:rsidRPr="00893ED9">
        <w:rPr>
          <w:rFonts w:ascii="Aptos" w:hAnsi="Aptos" w:cs="Arial"/>
        </w:rPr>
        <w:t xml:space="preserve"> and </w:t>
      </w:r>
      <w:r w:rsidR="008C021B">
        <w:rPr>
          <w:rFonts w:ascii="Aptos" w:hAnsi="Aptos" w:cs="Arial"/>
        </w:rPr>
        <w:t xml:space="preserve">continue to have high levels of trust in Scottish solicitors. </w:t>
      </w:r>
    </w:p>
    <w:p w14:paraId="1FD5A839" w14:textId="77777777" w:rsidR="00255AAC" w:rsidRPr="00893ED9" w:rsidRDefault="00255AAC" w:rsidP="00F42F64">
      <w:pPr>
        <w:pStyle w:val="paragraph"/>
        <w:spacing w:before="0" w:beforeAutospacing="0" w:after="0" w:afterAutospacing="0"/>
        <w:textAlignment w:val="baseline"/>
        <w:rPr>
          <w:rFonts w:ascii="Aptos" w:hAnsi="Aptos" w:cs="Arial"/>
        </w:rPr>
      </w:pPr>
    </w:p>
    <w:p w14:paraId="6A309E77" w14:textId="63EA4A53" w:rsidR="000026BE" w:rsidRDefault="009655D7" w:rsidP="000026BE">
      <w:pPr>
        <w:pStyle w:val="paragraph"/>
        <w:spacing w:before="0" w:beforeAutospacing="0" w:after="0" w:afterAutospacing="0"/>
        <w:textAlignment w:val="baseline"/>
        <w:rPr>
          <w:rFonts w:ascii="Aptos" w:hAnsi="Aptos" w:cs="Arial"/>
        </w:rPr>
      </w:pPr>
      <w:r w:rsidRPr="00893ED9">
        <w:rPr>
          <w:rFonts w:ascii="Aptos" w:hAnsi="Aptos" w:cs="Arial"/>
        </w:rPr>
        <w:t xml:space="preserve">In </w:t>
      </w:r>
      <w:r w:rsidR="00676DEA" w:rsidRPr="00893ED9">
        <w:rPr>
          <w:rFonts w:ascii="Aptos" w:hAnsi="Aptos" w:cs="Arial"/>
        </w:rPr>
        <w:t>addition,</w:t>
      </w:r>
      <w:r w:rsidRPr="00893ED9">
        <w:rPr>
          <w:rFonts w:ascii="Aptos" w:hAnsi="Aptos" w:cs="Arial"/>
        </w:rPr>
        <w:t xml:space="preserve"> we know</w:t>
      </w:r>
      <w:r w:rsidR="000026BE" w:rsidRPr="00893ED9">
        <w:rPr>
          <w:rFonts w:ascii="Aptos" w:hAnsi="Aptos" w:cs="Arial"/>
        </w:rPr>
        <w:t xml:space="preserve"> that our members </w:t>
      </w:r>
      <w:r w:rsidRPr="00893ED9">
        <w:rPr>
          <w:rFonts w:ascii="Aptos" w:hAnsi="Aptos" w:cs="Arial"/>
        </w:rPr>
        <w:t>also</w:t>
      </w:r>
      <w:r w:rsidR="000026BE" w:rsidRPr="00893ED9">
        <w:rPr>
          <w:rFonts w:ascii="Aptos" w:hAnsi="Aptos" w:cs="Arial"/>
        </w:rPr>
        <w:t xml:space="preserve"> value and </w:t>
      </w:r>
      <w:r w:rsidR="00D63470" w:rsidRPr="00893ED9">
        <w:rPr>
          <w:rFonts w:ascii="Aptos" w:hAnsi="Aptos" w:cs="Arial"/>
        </w:rPr>
        <w:t>expect</w:t>
      </w:r>
      <w:r w:rsidR="000026BE" w:rsidRPr="00893ED9">
        <w:rPr>
          <w:rFonts w:ascii="Aptos" w:hAnsi="Aptos" w:cs="Arial"/>
        </w:rPr>
        <w:t xml:space="preserve"> a range of services from the Society. This includes our high quality CPD offering, our professional practice helpline, </w:t>
      </w:r>
      <w:r w:rsidRPr="00893ED9">
        <w:rPr>
          <w:rFonts w:ascii="Aptos" w:hAnsi="Aptos" w:cs="Arial"/>
        </w:rPr>
        <w:t>negotia</w:t>
      </w:r>
      <w:r w:rsidR="007F003E" w:rsidRPr="00893ED9">
        <w:rPr>
          <w:rFonts w:ascii="Aptos" w:hAnsi="Aptos" w:cs="Arial"/>
        </w:rPr>
        <w:t xml:space="preserve">ting </w:t>
      </w:r>
      <w:r w:rsidRPr="00893ED9">
        <w:rPr>
          <w:rFonts w:ascii="Aptos" w:hAnsi="Aptos" w:cs="Arial"/>
        </w:rPr>
        <w:t xml:space="preserve">the Master Policy </w:t>
      </w:r>
      <w:r w:rsidR="008C021B">
        <w:rPr>
          <w:rFonts w:ascii="Aptos" w:hAnsi="Aptos" w:cs="Arial"/>
        </w:rPr>
        <w:t>which covers</w:t>
      </w:r>
      <w:r w:rsidRPr="00893ED9">
        <w:rPr>
          <w:rFonts w:ascii="Aptos" w:hAnsi="Aptos" w:cs="Arial"/>
        </w:rPr>
        <w:t xml:space="preserve"> the entire Scottish solicitor profession, as well as </w:t>
      </w:r>
      <w:r w:rsidR="009B4A01">
        <w:rPr>
          <w:rFonts w:ascii="Aptos" w:hAnsi="Aptos" w:cs="Arial"/>
        </w:rPr>
        <w:t xml:space="preserve">support to </w:t>
      </w:r>
      <w:r w:rsidR="000026BE" w:rsidRPr="00893ED9">
        <w:rPr>
          <w:rFonts w:ascii="Aptos" w:hAnsi="Aptos" w:cs="Arial"/>
        </w:rPr>
        <w:t xml:space="preserve">help solicitors </w:t>
      </w:r>
      <w:r w:rsidRPr="00893ED9">
        <w:rPr>
          <w:rFonts w:ascii="Aptos" w:hAnsi="Aptos" w:cs="Arial"/>
        </w:rPr>
        <w:t xml:space="preserve">earn and </w:t>
      </w:r>
      <w:r w:rsidR="000026BE" w:rsidRPr="00893ED9">
        <w:rPr>
          <w:rFonts w:ascii="Aptos" w:hAnsi="Aptos" w:cs="Arial"/>
        </w:rPr>
        <w:t>promote</w:t>
      </w:r>
      <w:r w:rsidRPr="00893ED9">
        <w:rPr>
          <w:rFonts w:ascii="Aptos" w:hAnsi="Aptos" w:cs="Arial"/>
        </w:rPr>
        <w:t xml:space="preserve"> </w:t>
      </w:r>
      <w:r w:rsidR="000026BE" w:rsidRPr="00893ED9">
        <w:rPr>
          <w:rFonts w:ascii="Aptos" w:hAnsi="Aptos" w:cs="Arial"/>
        </w:rPr>
        <w:t>specialist expertise</w:t>
      </w:r>
      <w:r w:rsidR="009B4A01">
        <w:rPr>
          <w:rFonts w:ascii="Aptos" w:hAnsi="Aptos" w:cs="Arial"/>
        </w:rPr>
        <w:t xml:space="preserve"> and accreditation.  T</w:t>
      </w:r>
      <w:r w:rsidR="00893ED9" w:rsidRPr="00893ED9">
        <w:rPr>
          <w:rFonts w:ascii="Aptos" w:hAnsi="Aptos" w:cs="Arial"/>
        </w:rPr>
        <w:t>h</w:t>
      </w:r>
      <w:r w:rsidR="009B4A01">
        <w:rPr>
          <w:rFonts w:ascii="Aptos" w:hAnsi="Aptos" w:cs="Arial"/>
        </w:rPr>
        <w:t xml:space="preserve">rough this vital work we are </w:t>
      </w:r>
      <w:r w:rsidR="000F50D7" w:rsidRPr="00893ED9">
        <w:rPr>
          <w:rFonts w:ascii="Aptos" w:hAnsi="Aptos" w:cs="Arial"/>
        </w:rPr>
        <w:t xml:space="preserve">sustaining the </w:t>
      </w:r>
      <w:r w:rsidR="004730AD">
        <w:rPr>
          <w:rFonts w:ascii="Aptos" w:hAnsi="Aptos" w:cs="Arial"/>
        </w:rPr>
        <w:t>professional</w:t>
      </w:r>
      <w:r w:rsidR="00893ED9" w:rsidRPr="00893ED9">
        <w:rPr>
          <w:rFonts w:ascii="Aptos" w:hAnsi="Aptos" w:cs="Arial"/>
        </w:rPr>
        <w:t xml:space="preserve"> </w:t>
      </w:r>
      <w:r w:rsidR="000F50D7" w:rsidRPr="00893ED9">
        <w:rPr>
          <w:rFonts w:ascii="Aptos" w:hAnsi="Aptos" w:cs="Arial"/>
        </w:rPr>
        <w:t>standards that people expect from solicitors</w:t>
      </w:r>
      <w:r w:rsidR="0051646B">
        <w:rPr>
          <w:rFonts w:ascii="Aptos" w:hAnsi="Aptos" w:cs="Arial"/>
        </w:rPr>
        <w:t xml:space="preserve"> and sit alongside a wide range of additional support services</w:t>
      </w:r>
      <w:r w:rsidR="000F50D7" w:rsidRPr="00893ED9">
        <w:rPr>
          <w:rFonts w:ascii="Aptos" w:hAnsi="Aptos" w:cs="Arial"/>
        </w:rPr>
        <w:t>.</w:t>
      </w:r>
    </w:p>
    <w:p w14:paraId="6168CCC5" w14:textId="77777777" w:rsidR="000F5071" w:rsidRPr="000F5071" w:rsidRDefault="000F5071" w:rsidP="000026BE">
      <w:pPr>
        <w:pStyle w:val="paragraph"/>
        <w:spacing w:before="0" w:beforeAutospacing="0" w:after="0" w:afterAutospacing="0"/>
        <w:textAlignment w:val="baseline"/>
        <w:rPr>
          <w:rFonts w:ascii="Aptos" w:hAnsi="Aptos" w:cs="Arial"/>
        </w:rPr>
      </w:pPr>
    </w:p>
    <w:p w14:paraId="519BD529" w14:textId="3219D004" w:rsidR="000F5071" w:rsidRPr="009B4A01" w:rsidRDefault="009B4A01" w:rsidP="000F5071">
      <w:pPr>
        <w:rPr>
          <w:rFonts w:ascii="Aptos" w:hAnsi="Aptos"/>
        </w:rPr>
      </w:pPr>
      <w:r>
        <w:rPr>
          <w:rFonts w:ascii="Aptos" w:hAnsi="Aptos"/>
        </w:rPr>
        <w:t xml:space="preserve">Our annual income from the practicing </w:t>
      </w:r>
      <w:r w:rsidR="00473BEC">
        <w:rPr>
          <w:rFonts w:ascii="Aptos" w:hAnsi="Aptos"/>
        </w:rPr>
        <w:t>certificate</w:t>
      </w:r>
      <w:r>
        <w:rPr>
          <w:rFonts w:ascii="Aptos" w:hAnsi="Aptos"/>
        </w:rPr>
        <w:t xml:space="preserve"> enables us to do the work that our m</w:t>
      </w:r>
      <w:r w:rsidR="00764415">
        <w:rPr>
          <w:rFonts w:ascii="Aptos" w:hAnsi="Aptos"/>
        </w:rPr>
        <w:t xml:space="preserve">embers </w:t>
      </w:r>
      <w:r>
        <w:rPr>
          <w:rFonts w:ascii="Aptos" w:hAnsi="Aptos"/>
        </w:rPr>
        <w:t xml:space="preserve">demand </w:t>
      </w:r>
      <w:r w:rsidR="00B11323">
        <w:rPr>
          <w:rFonts w:ascii="Aptos" w:hAnsi="Aptos"/>
        </w:rPr>
        <w:t xml:space="preserve">in areas such as </w:t>
      </w:r>
      <w:r w:rsidR="00A1313F">
        <w:rPr>
          <w:rFonts w:ascii="Aptos" w:hAnsi="Aptos"/>
        </w:rPr>
        <w:t xml:space="preserve">trainee </w:t>
      </w:r>
      <w:r w:rsidR="000F5071" w:rsidRPr="000F5071">
        <w:rPr>
          <w:rFonts w:ascii="Aptos" w:hAnsi="Aptos"/>
        </w:rPr>
        <w:t>and career support</w:t>
      </w:r>
      <w:r w:rsidR="00A1313F">
        <w:rPr>
          <w:rFonts w:ascii="Aptos" w:hAnsi="Aptos"/>
        </w:rPr>
        <w:t>, s</w:t>
      </w:r>
      <w:r w:rsidR="000F5071" w:rsidRPr="000F5071">
        <w:rPr>
          <w:rFonts w:ascii="Aptos" w:hAnsi="Aptos"/>
        </w:rPr>
        <w:t>ocial mobility and inclusion</w:t>
      </w:r>
      <w:r w:rsidR="00A1313F">
        <w:rPr>
          <w:rFonts w:ascii="Aptos" w:hAnsi="Aptos"/>
        </w:rPr>
        <w:t>, t</w:t>
      </w:r>
      <w:r w:rsidR="000F5071" w:rsidRPr="000F5071">
        <w:rPr>
          <w:rFonts w:ascii="Aptos" w:hAnsi="Aptos"/>
        </w:rPr>
        <w:t>echnology and cybersecurity</w:t>
      </w:r>
      <w:r w:rsidR="00A1313F">
        <w:rPr>
          <w:rFonts w:ascii="Aptos" w:hAnsi="Aptos"/>
        </w:rPr>
        <w:t xml:space="preserve"> </w:t>
      </w:r>
      <w:r w:rsidR="00A11CEC">
        <w:rPr>
          <w:rFonts w:ascii="Aptos" w:hAnsi="Aptos"/>
        </w:rPr>
        <w:t>and</w:t>
      </w:r>
      <w:r w:rsidR="000F5071" w:rsidRPr="000F5071">
        <w:rPr>
          <w:rFonts w:ascii="Aptos" w:hAnsi="Aptos"/>
        </w:rPr>
        <w:t xml:space="preserve"> </w:t>
      </w:r>
      <w:r w:rsidR="00A11CEC">
        <w:rPr>
          <w:rFonts w:ascii="Aptos" w:hAnsi="Aptos"/>
        </w:rPr>
        <w:t xml:space="preserve">our </w:t>
      </w:r>
      <w:r w:rsidR="000F5071" w:rsidRPr="000F5071">
        <w:rPr>
          <w:rFonts w:ascii="Aptos" w:hAnsi="Aptos"/>
        </w:rPr>
        <w:t>policy work to ensure we have good law</w:t>
      </w:r>
      <w:r>
        <w:rPr>
          <w:rFonts w:ascii="Aptos" w:hAnsi="Aptos"/>
        </w:rPr>
        <w:t>.</w:t>
      </w:r>
      <w:r w:rsidR="00A11CEC">
        <w:rPr>
          <w:rFonts w:ascii="Aptos" w:hAnsi="Aptos"/>
        </w:rPr>
        <w:t xml:space="preserve"> This</w:t>
      </w:r>
      <w:r w:rsidR="00F00F80">
        <w:rPr>
          <w:rFonts w:ascii="Aptos" w:hAnsi="Aptos"/>
        </w:rPr>
        <w:t xml:space="preserve"> work</w:t>
      </w:r>
      <w:r w:rsidR="00A11CEC">
        <w:rPr>
          <w:rFonts w:ascii="Aptos" w:hAnsi="Aptos"/>
        </w:rPr>
        <w:t xml:space="preserve"> </w:t>
      </w:r>
      <w:r w:rsidR="000F5071" w:rsidRPr="000F5071">
        <w:rPr>
          <w:rFonts w:ascii="Aptos" w:hAnsi="Aptos"/>
        </w:rPr>
        <w:t>support</w:t>
      </w:r>
      <w:r w:rsidR="00A11CEC">
        <w:rPr>
          <w:rFonts w:ascii="Aptos" w:hAnsi="Aptos"/>
        </w:rPr>
        <w:t xml:space="preserve">s </w:t>
      </w:r>
      <w:r w:rsidR="000F5071" w:rsidRPr="000F5071">
        <w:rPr>
          <w:rFonts w:ascii="Aptos" w:hAnsi="Aptos"/>
        </w:rPr>
        <w:t xml:space="preserve">individual members and </w:t>
      </w:r>
      <w:r w:rsidR="00A11CEC">
        <w:rPr>
          <w:rFonts w:ascii="Aptos" w:hAnsi="Aptos"/>
        </w:rPr>
        <w:t>enhances</w:t>
      </w:r>
      <w:r w:rsidR="000F5071" w:rsidRPr="000F5071">
        <w:rPr>
          <w:rFonts w:ascii="Aptos" w:hAnsi="Aptos"/>
        </w:rPr>
        <w:t xml:space="preserve"> the reputation of the profession </w:t>
      </w:r>
      <w:r w:rsidR="00A11CEC">
        <w:rPr>
          <w:rFonts w:ascii="Aptos" w:hAnsi="Aptos"/>
        </w:rPr>
        <w:t>among</w:t>
      </w:r>
      <w:r w:rsidR="000F5071" w:rsidRPr="000F5071">
        <w:rPr>
          <w:rFonts w:ascii="Aptos" w:hAnsi="Aptos"/>
        </w:rPr>
        <w:t xml:space="preserve"> </w:t>
      </w:r>
      <w:r w:rsidR="0001368C">
        <w:rPr>
          <w:rFonts w:ascii="Aptos" w:hAnsi="Aptos"/>
        </w:rPr>
        <w:t xml:space="preserve">key </w:t>
      </w:r>
      <w:r w:rsidR="000F5071" w:rsidRPr="000F5071">
        <w:rPr>
          <w:rFonts w:ascii="Aptos" w:hAnsi="Aptos"/>
        </w:rPr>
        <w:t>stakeholders and</w:t>
      </w:r>
      <w:r w:rsidR="000F5071">
        <w:rPr>
          <w:rFonts w:ascii="Aptos" w:hAnsi="Aptos"/>
        </w:rPr>
        <w:t xml:space="preserve"> members of</w:t>
      </w:r>
      <w:r w:rsidR="000F5071" w:rsidRPr="000F5071">
        <w:rPr>
          <w:rFonts w:ascii="Aptos" w:hAnsi="Aptos"/>
        </w:rPr>
        <w:t xml:space="preserve"> the public. </w:t>
      </w:r>
    </w:p>
    <w:p w14:paraId="2527B18F" w14:textId="77777777" w:rsidR="00447A75" w:rsidRPr="00893ED9" w:rsidRDefault="00447A75" w:rsidP="008C021B">
      <w:pPr>
        <w:pStyle w:val="paragraph"/>
        <w:spacing w:before="0" w:beforeAutospacing="0" w:after="0" w:afterAutospacing="0"/>
        <w:textAlignment w:val="baseline"/>
        <w:rPr>
          <w:rFonts w:ascii="Aptos" w:hAnsi="Aptos" w:cs="Arial"/>
        </w:rPr>
      </w:pPr>
    </w:p>
    <w:p w14:paraId="7C537976" w14:textId="24FB77FC" w:rsidR="00447A75" w:rsidRPr="00893ED9" w:rsidRDefault="00447A75" w:rsidP="00F42F64">
      <w:pPr>
        <w:pStyle w:val="paragraph"/>
        <w:spacing w:before="0" w:beforeAutospacing="0" w:after="0" w:afterAutospacing="0"/>
        <w:textAlignment w:val="baseline"/>
        <w:rPr>
          <w:rFonts w:ascii="Aptos" w:hAnsi="Aptos" w:cs="Arial"/>
        </w:rPr>
      </w:pPr>
      <w:r w:rsidRPr="00893ED9">
        <w:rPr>
          <w:rFonts w:ascii="Aptos" w:hAnsi="Aptos" w:cs="Arial"/>
          <w:b/>
          <w:bCs/>
        </w:rPr>
        <w:t xml:space="preserve">This </w:t>
      </w:r>
      <w:r w:rsidR="00CC016C" w:rsidRPr="00893ED9">
        <w:rPr>
          <w:rFonts w:ascii="Aptos" w:hAnsi="Aptos" w:cs="Arial"/>
          <w:b/>
          <w:bCs/>
        </w:rPr>
        <w:t>i</w:t>
      </w:r>
      <w:r w:rsidRPr="00893ED9">
        <w:rPr>
          <w:rFonts w:ascii="Aptos" w:hAnsi="Aptos" w:cs="Arial"/>
          <w:b/>
          <w:bCs/>
        </w:rPr>
        <w:t xml:space="preserve">s a critical time for the Law Society and the profession - </w:t>
      </w:r>
      <w:r w:rsidRPr="00893ED9">
        <w:rPr>
          <w:rFonts w:ascii="Aptos" w:hAnsi="Aptos" w:cs="Arial"/>
        </w:rPr>
        <w:t xml:space="preserve">with planned reforms to judicial factors, new legislation to radically change our criminal justice system, and reforming regulation of the legal profession, we need the resources to speak out </w:t>
      </w:r>
      <w:r w:rsidR="00E53A0A">
        <w:rPr>
          <w:rFonts w:ascii="Aptos" w:hAnsi="Aptos" w:cs="Arial"/>
        </w:rPr>
        <w:t xml:space="preserve">strongly </w:t>
      </w:r>
      <w:r w:rsidRPr="00893ED9">
        <w:rPr>
          <w:rFonts w:ascii="Aptos" w:hAnsi="Aptos" w:cs="Arial"/>
        </w:rPr>
        <w:t>on behalf of our members</w:t>
      </w:r>
      <w:r w:rsidR="00B22EA8" w:rsidRPr="00893ED9">
        <w:rPr>
          <w:rFonts w:ascii="Aptos" w:hAnsi="Aptos" w:cs="Arial"/>
        </w:rPr>
        <w:t xml:space="preserve"> </w:t>
      </w:r>
      <w:r w:rsidR="00E53A0A">
        <w:rPr>
          <w:rFonts w:ascii="Aptos" w:hAnsi="Aptos" w:cs="Arial"/>
        </w:rPr>
        <w:t xml:space="preserve">on issues </w:t>
      </w:r>
      <w:r w:rsidR="00C65C8D">
        <w:rPr>
          <w:rFonts w:ascii="Aptos" w:hAnsi="Aptos" w:cs="Arial"/>
        </w:rPr>
        <w:t>that affect them as well as plan</w:t>
      </w:r>
      <w:r w:rsidR="00134D01" w:rsidRPr="00893ED9">
        <w:rPr>
          <w:rFonts w:ascii="Aptos" w:hAnsi="Aptos" w:cs="Arial"/>
        </w:rPr>
        <w:t xml:space="preserve"> for</w:t>
      </w:r>
      <w:r w:rsidR="003920DF" w:rsidRPr="00893ED9">
        <w:rPr>
          <w:rFonts w:ascii="Aptos" w:hAnsi="Aptos" w:cs="Arial"/>
        </w:rPr>
        <w:t xml:space="preserve"> new responsibilities</w:t>
      </w:r>
      <w:r w:rsidR="007F003E" w:rsidRPr="00893ED9">
        <w:rPr>
          <w:rFonts w:ascii="Aptos" w:hAnsi="Aptos" w:cs="Arial"/>
        </w:rPr>
        <w:t>.</w:t>
      </w:r>
    </w:p>
    <w:p w14:paraId="41F22FFD" w14:textId="77777777" w:rsidR="00CC016C" w:rsidRPr="00893ED9" w:rsidRDefault="00CC016C" w:rsidP="00F42F64">
      <w:pPr>
        <w:pStyle w:val="paragraph"/>
        <w:spacing w:before="0" w:beforeAutospacing="0" w:after="0" w:afterAutospacing="0"/>
        <w:textAlignment w:val="baseline"/>
        <w:rPr>
          <w:rFonts w:ascii="Aptos" w:hAnsi="Aptos" w:cs="Arial"/>
        </w:rPr>
      </w:pPr>
    </w:p>
    <w:p w14:paraId="1C54E033" w14:textId="558DFA7F" w:rsidR="00CC016C" w:rsidRPr="00893ED9" w:rsidRDefault="00CC016C" w:rsidP="00F42F64">
      <w:pPr>
        <w:pStyle w:val="paragraph"/>
        <w:spacing w:before="0" w:beforeAutospacing="0" w:after="0" w:afterAutospacing="0"/>
        <w:textAlignment w:val="baseline"/>
        <w:rPr>
          <w:rFonts w:ascii="Aptos" w:hAnsi="Aptos" w:cs="Arial"/>
        </w:rPr>
      </w:pPr>
      <w:r w:rsidRPr="00893ED9">
        <w:rPr>
          <w:rFonts w:ascii="Aptos" w:hAnsi="Aptos" w:cs="Arial"/>
        </w:rPr>
        <w:t xml:space="preserve">The Regulation of </w:t>
      </w:r>
      <w:r w:rsidR="007E1BA4" w:rsidRPr="00893ED9">
        <w:rPr>
          <w:rFonts w:ascii="Aptos" w:hAnsi="Aptos" w:cs="Arial"/>
        </w:rPr>
        <w:t>L</w:t>
      </w:r>
      <w:r w:rsidRPr="00893ED9">
        <w:rPr>
          <w:rFonts w:ascii="Aptos" w:hAnsi="Aptos" w:cs="Arial"/>
        </w:rPr>
        <w:t xml:space="preserve">egal </w:t>
      </w:r>
      <w:r w:rsidR="007E1BA4" w:rsidRPr="00893ED9">
        <w:rPr>
          <w:rFonts w:ascii="Aptos" w:hAnsi="Aptos" w:cs="Arial"/>
        </w:rPr>
        <w:t>S</w:t>
      </w:r>
      <w:r w:rsidRPr="00893ED9">
        <w:rPr>
          <w:rFonts w:ascii="Aptos" w:hAnsi="Aptos" w:cs="Arial"/>
        </w:rPr>
        <w:t xml:space="preserve">ervices </w:t>
      </w:r>
      <w:r w:rsidR="007E1BA4" w:rsidRPr="00893ED9">
        <w:rPr>
          <w:rFonts w:ascii="Aptos" w:hAnsi="Aptos" w:cs="Arial"/>
        </w:rPr>
        <w:t>(Scotland) B</w:t>
      </w:r>
      <w:r w:rsidRPr="00893ED9">
        <w:rPr>
          <w:rFonts w:ascii="Aptos" w:hAnsi="Aptos" w:cs="Arial"/>
        </w:rPr>
        <w:t xml:space="preserve">ill </w:t>
      </w:r>
      <w:r w:rsidR="007E1BA4" w:rsidRPr="00893ED9">
        <w:rPr>
          <w:rFonts w:ascii="Aptos" w:hAnsi="Aptos" w:cs="Arial"/>
        </w:rPr>
        <w:t xml:space="preserve">in particular </w:t>
      </w:r>
      <w:r w:rsidRPr="00893ED9">
        <w:rPr>
          <w:rFonts w:ascii="Aptos" w:hAnsi="Aptos" w:cs="Arial"/>
        </w:rPr>
        <w:t xml:space="preserve">will see new demands </w:t>
      </w:r>
      <w:r w:rsidR="007E1BA4" w:rsidRPr="00893ED9">
        <w:rPr>
          <w:rFonts w:ascii="Aptos" w:hAnsi="Aptos" w:cs="Arial"/>
        </w:rPr>
        <w:t xml:space="preserve">placed </w:t>
      </w:r>
      <w:r w:rsidRPr="00893ED9">
        <w:rPr>
          <w:rFonts w:ascii="Aptos" w:hAnsi="Aptos" w:cs="Arial"/>
        </w:rPr>
        <w:t xml:space="preserve">on the Society as it introduces </w:t>
      </w:r>
      <w:r w:rsidR="007E1BA4" w:rsidRPr="00893ED9">
        <w:rPr>
          <w:rFonts w:ascii="Aptos" w:hAnsi="Aptos" w:cs="Arial"/>
        </w:rPr>
        <w:t>additional</w:t>
      </w:r>
      <w:r w:rsidRPr="00893ED9">
        <w:rPr>
          <w:rFonts w:ascii="Aptos" w:hAnsi="Aptos" w:cs="Arial"/>
        </w:rPr>
        <w:t xml:space="preserve"> responsibilities</w:t>
      </w:r>
      <w:r w:rsidR="00D63470" w:rsidRPr="00893ED9">
        <w:rPr>
          <w:rFonts w:ascii="Aptos" w:hAnsi="Aptos" w:cs="Arial"/>
        </w:rPr>
        <w:t xml:space="preserve"> once enacted</w:t>
      </w:r>
      <w:r w:rsidRPr="00893ED9">
        <w:rPr>
          <w:rFonts w:ascii="Aptos" w:hAnsi="Aptos" w:cs="Arial"/>
        </w:rPr>
        <w:t xml:space="preserve">, </w:t>
      </w:r>
      <w:r w:rsidR="0006340B">
        <w:rPr>
          <w:rFonts w:ascii="Aptos" w:hAnsi="Aptos" w:cs="Arial"/>
        </w:rPr>
        <w:t xml:space="preserve">including </w:t>
      </w:r>
      <w:r w:rsidR="009655D7" w:rsidRPr="00893ED9">
        <w:rPr>
          <w:rFonts w:ascii="Aptos" w:hAnsi="Aptos" w:cs="Arial"/>
        </w:rPr>
        <w:t xml:space="preserve">changes to </w:t>
      </w:r>
      <w:r w:rsidR="0006340B">
        <w:rPr>
          <w:rFonts w:ascii="Aptos" w:hAnsi="Aptos" w:cs="Arial"/>
        </w:rPr>
        <w:t xml:space="preserve">improve </w:t>
      </w:r>
      <w:r w:rsidR="009655D7" w:rsidRPr="00893ED9">
        <w:rPr>
          <w:rFonts w:ascii="Aptos" w:hAnsi="Aptos" w:cs="Arial"/>
        </w:rPr>
        <w:t>complaints handling</w:t>
      </w:r>
      <w:r w:rsidR="00C138A6" w:rsidRPr="00893ED9">
        <w:rPr>
          <w:rFonts w:ascii="Aptos" w:hAnsi="Aptos" w:cs="Arial"/>
        </w:rPr>
        <w:t xml:space="preserve">. All </w:t>
      </w:r>
      <w:r w:rsidR="001962A4" w:rsidRPr="00893ED9">
        <w:rPr>
          <w:rFonts w:ascii="Aptos" w:hAnsi="Aptos" w:cs="Arial"/>
        </w:rPr>
        <w:t xml:space="preserve">of our </w:t>
      </w:r>
      <w:r w:rsidR="00C138A6" w:rsidRPr="00893ED9">
        <w:rPr>
          <w:rFonts w:ascii="Aptos" w:hAnsi="Aptos" w:cs="Arial"/>
        </w:rPr>
        <w:t xml:space="preserve">current </w:t>
      </w:r>
      <w:r w:rsidR="001962A4" w:rsidRPr="00893ED9">
        <w:rPr>
          <w:rFonts w:ascii="Aptos" w:hAnsi="Aptos" w:cs="Arial"/>
        </w:rPr>
        <w:t>duties and the</w:t>
      </w:r>
      <w:r w:rsidR="00C138A6" w:rsidRPr="00893ED9">
        <w:rPr>
          <w:rFonts w:ascii="Aptos" w:hAnsi="Aptos" w:cs="Arial"/>
        </w:rPr>
        <w:t xml:space="preserve"> new responsibilities </w:t>
      </w:r>
      <w:r w:rsidR="001962A4" w:rsidRPr="00893ED9">
        <w:rPr>
          <w:rFonts w:ascii="Aptos" w:hAnsi="Aptos" w:cs="Arial"/>
        </w:rPr>
        <w:t xml:space="preserve">we anticipate as a result of the Bill, </w:t>
      </w:r>
      <w:r w:rsidR="007E1BA4" w:rsidRPr="00893ED9">
        <w:rPr>
          <w:rFonts w:ascii="Aptos" w:hAnsi="Aptos" w:cs="Arial"/>
        </w:rPr>
        <w:t>must be properly resourced.</w:t>
      </w:r>
    </w:p>
    <w:p w14:paraId="763AD14E" w14:textId="77777777" w:rsidR="007F003E" w:rsidRPr="00893ED9" w:rsidRDefault="007F003E" w:rsidP="00F42F64">
      <w:pPr>
        <w:pStyle w:val="paragraph"/>
        <w:spacing w:before="0" w:beforeAutospacing="0" w:after="0" w:afterAutospacing="0"/>
        <w:textAlignment w:val="baseline"/>
        <w:rPr>
          <w:rFonts w:ascii="Aptos" w:hAnsi="Aptos" w:cs="Arial"/>
        </w:rPr>
      </w:pPr>
    </w:p>
    <w:p w14:paraId="1D4E69CB" w14:textId="2653917F" w:rsidR="007912AC" w:rsidRPr="00893ED9" w:rsidRDefault="007F003E" w:rsidP="00F42F64">
      <w:pPr>
        <w:pStyle w:val="paragraph"/>
        <w:spacing w:before="0" w:beforeAutospacing="0" w:after="0" w:afterAutospacing="0"/>
        <w:textAlignment w:val="baseline"/>
        <w:rPr>
          <w:rFonts w:ascii="Aptos" w:hAnsi="Aptos" w:cs="Arial"/>
        </w:rPr>
      </w:pPr>
      <w:r w:rsidRPr="00893ED9">
        <w:rPr>
          <w:rFonts w:ascii="Aptos" w:hAnsi="Aptos" w:cs="Arial"/>
          <w:b/>
          <w:bCs/>
        </w:rPr>
        <w:t>Operating during a period of high inflation</w:t>
      </w:r>
      <w:r w:rsidRPr="00893ED9">
        <w:rPr>
          <w:rFonts w:ascii="Aptos" w:hAnsi="Aptos" w:cs="Arial"/>
        </w:rPr>
        <w:t xml:space="preserve"> – while dropping from the peak highs in 2022, inflation has remained high, affecting office costs such as energy and supplier bills, as well as pressure on salaries. Like other organisations and businesses, we need to ensure that we have resources to carry out </w:t>
      </w:r>
      <w:r w:rsidR="00A11CEC">
        <w:rPr>
          <w:rFonts w:ascii="Aptos" w:hAnsi="Aptos" w:cs="Arial"/>
        </w:rPr>
        <w:t xml:space="preserve">the full range of </w:t>
      </w:r>
      <w:r w:rsidRPr="00893ED9">
        <w:rPr>
          <w:rFonts w:ascii="Aptos" w:hAnsi="Aptos" w:cs="Arial"/>
        </w:rPr>
        <w:t xml:space="preserve">our work. </w:t>
      </w:r>
    </w:p>
    <w:p w14:paraId="26BC82A4" w14:textId="1B0C2F0A" w:rsidR="00566DAF" w:rsidRPr="00FD7BC0" w:rsidRDefault="00FD7BC0" w:rsidP="00FD7BC0">
      <w:pPr>
        <w:pStyle w:val="Heading1"/>
        <w:ind w:left="0"/>
        <w:rPr>
          <w:rFonts w:asciiTheme="minorHAnsi" w:hAnsiTheme="minorHAnsi"/>
        </w:rPr>
      </w:pPr>
      <w:r>
        <w:rPr>
          <w:rFonts w:asciiTheme="minorHAnsi" w:hAnsiTheme="minorHAnsi"/>
        </w:rPr>
        <w:t xml:space="preserve">The proposed </w:t>
      </w:r>
      <w:r w:rsidR="00473BEC">
        <w:rPr>
          <w:rFonts w:asciiTheme="minorHAnsi" w:hAnsiTheme="minorHAnsi"/>
        </w:rPr>
        <w:t>Practising</w:t>
      </w:r>
      <w:r>
        <w:rPr>
          <w:rFonts w:asciiTheme="minorHAnsi" w:hAnsiTheme="minorHAnsi"/>
        </w:rPr>
        <w:t xml:space="preserve"> Certificate fee and how we will use it</w:t>
      </w:r>
    </w:p>
    <w:p w14:paraId="71188287" w14:textId="4F038150" w:rsidR="00134D01" w:rsidRPr="00893ED9" w:rsidRDefault="003920DF" w:rsidP="003920DF">
      <w:pPr>
        <w:rPr>
          <w:rStyle w:val="normaltextrun"/>
          <w:rFonts w:ascii="Aptos" w:hAnsi="Aptos" w:cs="Arial"/>
        </w:rPr>
      </w:pPr>
      <w:r w:rsidRPr="00893ED9">
        <w:rPr>
          <w:rFonts w:ascii="Aptos" w:hAnsi="Aptos" w:cs="Arial"/>
        </w:rPr>
        <w:t>Our proposed</w:t>
      </w:r>
      <w:r w:rsidR="00566DAF" w:rsidRPr="00893ED9">
        <w:rPr>
          <w:rFonts w:ascii="Aptos" w:hAnsi="Aptos" w:cs="Arial"/>
        </w:rPr>
        <w:t xml:space="preserve"> </w:t>
      </w:r>
      <w:r w:rsidR="00447A75" w:rsidRPr="00893ED9">
        <w:rPr>
          <w:rFonts w:ascii="Aptos" w:hAnsi="Aptos" w:cs="Arial"/>
        </w:rPr>
        <w:t>core PC</w:t>
      </w:r>
      <w:r w:rsidR="00795D80" w:rsidRPr="00893ED9">
        <w:rPr>
          <w:rFonts w:ascii="Aptos" w:hAnsi="Aptos" w:cs="Arial"/>
        </w:rPr>
        <w:t xml:space="preserve"> and roll</w:t>
      </w:r>
      <w:r w:rsidR="00447A75" w:rsidRPr="00893ED9">
        <w:rPr>
          <w:rFonts w:ascii="Aptos" w:hAnsi="Aptos" w:cs="Arial"/>
        </w:rPr>
        <w:t xml:space="preserve"> fee rise of </w:t>
      </w:r>
      <w:r w:rsidR="00795D80" w:rsidRPr="00893ED9">
        <w:rPr>
          <w:rFonts w:ascii="Aptos" w:hAnsi="Aptos" w:cs="Arial"/>
        </w:rPr>
        <w:t>£68</w:t>
      </w:r>
      <w:r w:rsidR="004214E7" w:rsidRPr="00893ED9">
        <w:rPr>
          <w:rFonts w:ascii="Aptos" w:hAnsi="Aptos" w:cs="Arial"/>
        </w:rPr>
        <w:t xml:space="preserve"> in total</w:t>
      </w:r>
      <w:r w:rsidR="00E717E2" w:rsidRPr="00893ED9">
        <w:rPr>
          <w:rFonts w:ascii="Aptos" w:hAnsi="Aptos" w:cs="Arial"/>
        </w:rPr>
        <w:t xml:space="preserve"> </w:t>
      </w:r>
      <w:r w:rsidR="004214E7" w:rsidRPr="00893ED9">
        <w:rPr>
          <w:rFonts w:ascii="Aptos" w:hAnsi="Aptos" w:cs="Arial"/>
        </w:rPr>
        <w:t>(</w:t>
      </w:r>
      <w:r w:rsidR="004214E7" w:rsidRPr="00893ED9">
        <w:rPr>
          <w:rStyle w:val="cf01"/>
          <w:rFonts w:ascii="Aptos" w:hAnsi="Aptos" w:cs="Arial"/>
          <w:sz w:val="22"/>
          <w:szCs w:val="22"/>
        </w:rPr>
        <w:t xml:space="preserve">PC: +£56.75, Roll: +£11.25) </w:t>
      </w:r>
      <w:r w:rsidRPr="00893ED9">
        <w:rPr>
          <w:rFonts w:ascii="Aptos" w:hAnsi="Aptos" w:cs="Arial"/>
        </w:rPr>
        <w:t>will</w:t>
      </w:r>
      <w:r w:rsidR="00447A75" w:rsidRPr="00893ED9">
        <w:rPr>
          <w:rFonts w:ascii="Aptos" w:hAnsi="Aptos" w:cs="Arial"/>
        </w:rPr>
        <w:t xml:space="preserve"> maintain and improve </w:t>
      </w:r>
      <w:r w:rsidRPr="00893ED9">
        <w:rPr>
          <w:rFonts w:ascii="Aptos" w:hAnsi="Aptos" w:cs="Arial"/>
        </w:rPr>
        <w:t>all areas of our work</w:t>
      </w:r>
      <w:r w:rsidR="00134D01" w:rsidRPr="00893ED9">
        <w:rPr>
          <w:rFonts w:ascii="Aptos" w:hAnsi="Aptos" w:cs="Arial"/>
        </w:rPr>
        <w:t>.</w:t>
      </w:r>
      <w:r w:rsidR="00134D01" w:rsidRPr="00893ED9">
        <w:rPr>
          <w:rStyle w:val="normaltextrun"/>
          <w:rFonts w:ascii="Aptos" w:hAnsi="Aptos" w:cs="Arial"/>
        </w:rPr>
        <w:t xml:space="preserve"> </w:t>
      </w:r>
      <w:r w:rsidR="00134D01" w:rsidRPr="00893ED9">
        <w:rPr>
          <w:rFonts w:ascii="Aptos" w:hAnsi="Aptos" w:cs="Arial"/>
        </w:rPr>
        <w:t xml:space="preserve"> </w:t>
      </w:r>
      <w:r w:rsidR="009A4A01" w:rsidRPr="00893ED9">
        <w:rPr>
          <w:rFonts w:ascii="Aptos" w:hAnsi="Aptos" w:cs="Arial"/>
        </w:rPr>
        <w:t xml:space="preserve"> </w:t>
      </w:r>
    </w:p>
    <w:p w14:paraId="5D86D666" w14:textId="77777777" w:rsidR="00134D01" w:rsidRPr="00893ED9" w:rsidRDefault="00134D01" w:rsidP="003920DF">
      <w:pPr>
        <w:rPr>
          <w:rStyle w:val="normaltextrun"/>
          <w:rFonts w:ascii="Aptos" w:hAnsi="Aptos" w:cs="Arial"/>
        </w:rPr>
      </w:pPr>
    </w:p>
    <w:p w14:paraId="4BD14EF9" w14:textId="149D41CD" w:rsidR="00EA1DFB" w:rsidRPr="00893ED9" w:rsidRDefault="008C021B" w:rsidP="003920DF">
      <w:pPr>
        <w:rPr>
          <w:rStyle w:val="normaltextrun"/>
          <w:rFonts w:ascii="Aptos" w:hAnsi="Aptos" w:cs="Arial"/>
        </w:rPr>
      </w:pPr>
      <w:r>
        <w:rPr>
          <w:rStyle w:val="normaltextrun"/>
          <w:rFonts w:ascii="Aptos" w:hAnsi="Aptos" w:cs="Arial"/>
        </w:rPr>
        <w:t>The proposed fee</w:t>
      </w:r>
      <w:r w:rsidR="00871DEB" w:rsidRPr="00893ED9">
        <w:rPr>
          <w:rStyle w:val="normaltextrun"/>
          <w:rFonts w:ascii="Aptos" w:hAnsi="Aptos" w:cs="Arial"/>
        </w:rPr>
        <w:t xml:space="preserve"> ensures that we can carry out our essential regulatory </w:t>
      </w:r>
      <w:r w:rsidR="001962A4" w:rsidRPr="00893ED9">
        <w:rPr>
          <w:rStyle w:val="normaltextrun"/>
          <w:rFonts w:ascii="Aptos" w:hAnsi="Aptos" w:cs="Arial"/>
        </w:rPr>
        <w:t xml:space="preserve">and public interest </w:t>
      </w:r>
      <w:r w:rsidR="00871DEB" w:rsidRPr="00893ED9">
        <w:rPr>
          <w:rStyle w:val="normaltextrun"/>
          <w:rFonts w:ascii="Aptos" w:hAnsi="Aptos" w:cs="Arial"/>
        </w:rPr>
        <w:t>duties and continue to provide key services for members</w:t>
      </w:r>
      <w:r w:rsidR="0063303F" w:rsidRPr="00893ED9">
        <w:rPr>
          <w:rStyle w:val="normaltextrun"/>
          <w:rFonts w:ascii="Aptos" w:hAnsi="Aptos" w:cs="Arial"/>
        </w:rPr>
        <w:t xml:space="preserve"> while remaining lower in real terms than over a decade</w:t>
      </w:r>
      <w:r>
        <w:rPr>
          <w:rStyle w:val="normaltextrun"/>
          <w:rFonts w:ascii="Aptos" w:hAnsi="Aptos" w:cs="Arial"/>
        </w:rPr>
        <w:t xml:space="preserve"> ago</w:t>
      </w:r>
      <w:r w:rsidR="00893ED9" w:rsidRPr="00893ED9">
        <w:rPr>
          <w:rStyle w:val="normaltextrun"/>
          <w:rFonts w:ascii="Aptos" w:hAnsi="Aptos" w:cs="Arial"/>
        </w:rPr>
        <w:t>. The proposal means:</w:t>
      </w:r>
    </w:p>
    <w:p w14:paraId="13D450D3" w14:textId="77777777" w:rsidR="00D63470" w:rsidRPr="00893ED9" w:rsidRDefault="00D63470" w:rsidP="003920DF">
      <w:pPr>
        <w:rPr>
          <w:rStyle w:val="normaltextrun"/>
          <w:rFonts w:ascii="Aptos" w:hAnsi="Aptos" w:cs="Arial"/>
        </w:rPr>
      </w:pPr>
    </w:p>
    <w:p w14:paraId="68D674EF" w14:textId="28276984" w:rsidR="00D63470" w:rsidRPr="00893ED9" w:rsidRDefault="00EA1DFB" w:rsidP="00D63470">
      <w:pPr>
        <w:rPr>
          <w:rFonts w:ascii="Aptos" w:hAnsi="Aptos" w:cs="Arial"/>
        </w:rPr>
      </w:pPr>
      <w:r w:rsidRPr="00893ED9">
        <w:rPr>
          <w:rStyle w:val="normaltextrun"/>
          <w:rFonts w:ascii="Aptos" w:hAnsi="Aptos" w:cs="Arial"/>
          <w:b/>
          <w:bCs/>
        </w:rPr>
        <w:lastRenderedPageBreak/>
        <w:t>We will ensure high standards and delivery of key services and member support</w:t>
      </w:r>
      <w:r w:rsidRPr="00893ED9">
        <w:rPr>
          <w:rStyle w:val="normaltextrun"/>
          <w:rFonts w:ascii="Aptos" w:hAnsi="Aptos" w:cs="Arial"/>
        </w:rPr>
        <w:t xml:space="preserve"> - </w:t>
      </w:r>
      <w:r w:rsidR="008C021B">
        <w:rPr>
          <w:rStyle w:val="normaltextrun"/>
          <w:rFonts w:ascii="Aptos" w:hAnsi="Aptos" w:cs="Arial"/>
        </w:rPr>
        <w:t>i</w:t>
      </w:r>
      <w:r w:rsidR="00D63470" w:rsidRPr="00893ED9">
        <w:rPr>
          <w:rStyle w:val="normaltextrun"/>
          <w:rFonts w:ascii="Aptos" w:hAnsi="Aptos" w:cs="Arial"/>
        </w:rPr>
        <w:t>n addition to our statutory duties in setting and enforcing standards for the profession to protect clients and ensure trust in the Scottish solicitor profession</w:t>
      </w:r>
      <w:r w:rsidR="00D63470" w:rsidRPr="00893ED9">
        <w:rPr>
          <w:rFonts w:ascii="Aptos" w:hAnsi="Aptos" w:cs="Arial"/>
        </w:rPr>
        <w:t>, we are committed to ensuring that we offer the support and services that our members tell us they want and rely on throughout their careers. This includes</w:t>
      </w:r>
      <w:r w:rsidR="00D63470" w:rsidRPr="00893ED9">
        <w:rPr>
          <w:rFonts w:ascii="Aptos" w:hAnsi="Aptos"/>
        </w:rPr>
        <w:t xml:space="preserve"> </w:t>
      </w:r>
      <w:r w:rsidR="00D63470" w:rsidRPr="00893ED9">
        <w:rPr>
          <w:rFonts w:ascii="Aptos" w:hAnsi="Aptos" w:cs="Arial"/>
        </w:rPr>
        <w:t>delivering a range of key equality and diversity work, wellbeing, trainee support</w:t>
      </w:r>
      <w:r w:rsidR="00893ED9" w:rsidRPr="00893ED9">
        <w:rPr>
          <w:rFonts w:ascii="Aptos" w:hAnsi="Aptos" w:cs="Arial"/>
        </w:rPr>
        <w:t xml:space="preserve">, </w:t>
      </w:r>
      <w:r w:rsidR="00DC24D7">
        <w:rPr>
          <w:rFonts w:ascii="Aptos" w:hAnsi="Aptos" w:cs="Arial"/>
        </w:rPr>
        <w:t xml:space="preserve">accreditations, </w:t>
      </w:r>
      <w:r w:rsidR="00893ED9" w:rsidRPr="00893ED9">
        <w:rPr>
          <w:rFonts w:ascii="Aptos" w:hAnsi="Aptos" w:cs="Arial"/>
        </w:rPr>
        <w:t>career development,</w:t>
      </w:r>
      <w:r w:rsidR="00D63470" w:rsidRPr="00893ED9">
        <w:rPr>
          <w:rFonts w:ascii="Aptos" w:hAnsi="Aptos" w:cs="Arial"/>
        </w:rPr>
        <w:t xml:space="preserve"> and so much more.  </w:t>
      </w:r>
    </w:p>
    <w:p w14:paraId="0835E52E" w14:textId="77777777" w:rsidR="00D63470" w:rsidRPr="00893ED9" w:rsidRDefault="00D63470" w:rsidP="00D63470">
      <w:pPr>
        <w:rPr>
          <w:rFonts w:ascii="Aptos" w:hAnsi="Aptos" w:cs="Arial"/>
        </w:rPr>
      </w:pPr>
    </w:p>
    <w:p w14:paraId="367FB71A" w14:textId="0B07A407" w:rsidR="00D63470" w:rsidRPr="00893ED9" w:rsidRDefault="00D63470" w:rsidP="003920DF">
      <w:pPr>
        <w:rPr>
          <w:rStyle w:val="normaltextrun"/>
          <w:rFonts w:ascii="Aptos" w:hAnsi="Aptos" w:cs="Arial"/>
        </w:rPr>
      </w:pPr>
      <w:r w:rsidRPr="00893ED9">
        <w:rPr>
          <w:rFonts w:ascii="Aptos" w:hAnsi="Aptos" w:cs="Arial"/>
        </w:rPr>
        <w:t>We are also committed to speaking out on fundamental principles such as the rule of law and access to justice</w:t>
      </w:r>
      <w:r w:rsidR="007F003E" w:rsidRPr="00893ED9">
        <w:rPr>
          <w:rFonts w:ascii="Aptos" w:hAnsi="Aptos" w:cs="Arial"/>
        </w:rPr>
        <w:t>. We will</w:t>
      </w:r>
      <w:r w:rsidRPr="00893ED9">
        <w:rPr>
          <w:rFonts w:ascii="Aptos" w:hAnsi="Aptos" w:cs="Arial"/>
        </w:rPr>
        <w:t xml:space="preserve"> </w:t>
      </w:r>
      <w:r w:rsidR="007F003E" w:rsidRPr="00893ED9">
        <w:rPr>
          <w:rFonts w:ascii="Aptos" w:hAnsi="Aptos" w:cs="Arial"/>
        </w:rPr>
        <w:t>work to en</w:t>
      </w:r>
      <w:r w:rsidRPr="00893ED9">
        <w:rPr>
          <w:rFonts w:ascii="Aptos" w:hAnsi="Aptos" w:cs="Arial"/>
        </w:rPr>
        <w:t>sure our important law reform work has impact and results in good law.</w:t>
      </w:r>
      <w:r w:rsidR="0006340B">
        <w:rPr>
          <w:rFonts w:ascii="Aptos" w:hAnsi="Aptos" w:cs="Arial"/>
        </w:rPr>
        <w:t xml:space="preserve"> </w:t>
      </w:r>
      <w:r w:rsidRPr="00893ED9">
        <w:rPr>
          <w:rFonts w:ascii="Aptos" w:hAnsi="Aptos" w:cs="Arial"/>
        </w:rPr>
        <w:t xml:space="preserve">This year is particularly critical as we </w:t>
      </w:r>
      <w:r w:rsidRPr="00893ED9">
        <w:rPr>
          <w:rFonts w:ascii="Aptos" w:eastAsia="Times New Roman" w:hAnsi="Aptos" w:cs="Arial"/>
        </w:rPr>
        <w:t>continue our work on important new Bills</w:t>
      </w:r>
      <w:r w:rsidR="0006340B">
        <w:rPr>
          <w:rFonts w:ascii="Aptos" w:eastAsia="Times New Roman" w:hAnsi="Aptos" w:cs="Arial"/>
        </w:rPr>
        <w:t xml:space="preserve"> on regulation and criminal justice reform,</w:t>
      </w:r>
      <w:r w:rsidRPr="00893ED9">
        <w:rPr>
          <w:rFonts w:ascii="Aptos" w:eastAsia="Times New Roman" w:hAnsi="Aptos" w:cs="Arial"/>
        </w:rPr>
        <w:t xml:space="preserve"> which have a direct impact on the profession.</w:t>
      </w:r>
    </w:p>
    <w:p w14:paraId="0EC7D0C1" w14:textId="77777777" w:rsidR="00F42F64" w:rsidRPr="00893ED9" w:rsidRDefault="00F42F64" w:rsidP="00B22EA8">
      <w:pPr>
        <w:pStyle w:val="paragraph"/>
        <w:spacing w:before="0" w:beforeAutospacing="0" w:after="0" w:afterAutospacing="0"/>
        <w:textAlignment w:val="baseline"/>
        <w:rPr>
          <w:rStyle w:val="normaltextrun"/>
          <w:rFonts w:ascii="Aptos" w:hAnsi="Aptos" w:cs="Arial"/>
        </w:rPr>
      </w:pPr>
    </w:p>
    <w:p w14:paraId="1DC73E7C" w14:textId="35AD18B6" w:rsidR="003920DF" w:rsidRPr="00893ED9" w:rsidRDefault="009A4A01" w:rsidP="003920DF">
      <w:pPr>
        <w:pStyle w:val="paragraph"/>
        <w:spacing w:before="0" w:beforeAutospacing="0" w:after="0" w:afterAutospacing="0"/>
        <w:textAlignment w:val="baseline"/>
        <w:rPr>
          <w:rFonts w:ascii="Aptos" w:hAnsi="Aptos" w:cs="Arial"/>
        </w:rPr>
      </w:pPr>
      <w:r w:rsidRPr="00893ED9">
        <w:rPr>
          <w:rStyle w:val="normaltextrun"/>
          <w:rFonts w:ascii="Aptos" w:hAnsi="Aptos" w:cs="Arial"/>
          <w:b/>
          <w:bCs/>
        </w:rPr>
        <w:t xml:space="preserve">We will ensure </w:t>
      </w:r>
      <w:r w:rsidR="00134D01" w:rsidRPr="00893ED9">
        <w:rPr>
          <w:rStyle w:val="normaltextrun"/>
          <w:rFonts w:ascii="Aptos" w:hAnsi="Aptos" w:cs="Arial"/>
          <w:b/>
          <w:bCs/>
        </w:rPr>
        <w:t xml:space="preserve">the Society </w:t>
      </w:r>
      <w:r w:rsidR="001962A4" w:rsidRPr="00893ED9">
        <w:rPr>
          <w:rStyle w:val="normaltextrun"/>
          <w:rFonts w:ascii="Aptos" w:hAnsi="Aptos" w:cs="Arial"/>
          <w:b/>
          <w:bCs/>
        </w:rPr>
        <w:t xml:space="preserve">remains </w:t>
      </w:r>
      <w:r w:rsidR="00134D01" w:rsidRPr="00893ED9">
        <w:rPr>
          <w:rStyle w:val="normaltextrun"/>
          <w:rFonts w:ascii="Aptos" w:hAnsi="Aptos" w:cs="Arial"/>
          <w:b/>
          <w:bCs/>
        </w:rPr>
        <w:t xml:space="preserve">on a sound financial footing </w:t>
      </w:r>
      <w:r w:rsidRPr="00893ED9">
        <w:rPr>
          <w:rStyle w:val="normaltextrun"/>
          <w:rFonts w:ascii="Aptos" w:hAnsi="Aptos" w:cs="Arial"/>
          <w:b/>
          <w:bCs/>
        </w:rPr>
        <w:t>over the long term</w:t>
      </w:r>
      <w:r w:rsidRPr="00893ED9">
        <w:rPr>
          <w:rStyle w:val="normaltextrun"/>
          <w:rFonts w:ascii="Aptos" w:hAnsi="Aptos" w:cs="Arial"/>
        </w:rPr>
        <w:t xml:space="preserve"> – the proposed fee </w:t>
      </w:r>
      <w:r w:rsidR="0058201D" w:rsidRPr="00893ED9">
        <w:rPr>
          <w:rStyle w:val="normaltextrun"/>
          <w:rFonts w:ascii="Aptos" w:hAnsi="Aptos" w:cs="Arial"/>
        </w:rPr>
        <w:t xml:space="preserve">for 2024-25 </w:t>
      </w:r>
      <w:r w:rsidRPr="00893ED9">
        <w:rPr>
          <w:rStyle w:val="normaltextrun"/>
          <w:rFonts w:ascii="Aptos" w:hAnsi="Aptos" w:cs="Arial"/>
        </w:rPr>
        <w:t xml:space="preserve">will ensure </w:t>
      </w:r>
      <w:r w:rsidR="0058201D" w:rsidRPr="00893ED9">
        <w:rPr>
          <w:rStyle w:val="normaltextrun"/>
          <w:rFonts w:ascii="Aptos" w:hAnsi="Aptos" w:cs="Arial"/>
        </w:rPr>
        <w:t>the organisation is</w:t>
      </w:r>
      <w:r w:rsidRPr="00893ED9">
        <w:rPr>
          <w:rStyle w:val="normaltextrun"/>
          <w:rFonts w:ascii="Aptos" w:hAnsi="Aptos" w:cs="Arial"/>
        </w:rPr>
        <w:t xml:space="preserve"> equipped to withstand the kind of volatility we have seen </w:t>
      </w:r>
      <w:r w:rsidR="0006340B">
        <w:rPr>
          <w:rStyle w:val="normaltextrun"/>
          <w:rFonts w:ascii="Aptos" w:hAnsi="Aptos" w:cs="Arial"/>
        </w:rPr>
        <w:t>in recent</w:t>
      </w:r>
      <w:r w:rsidRPr="00893ED9">
        <w:rPr>
          <w:rStyle w:val="normaltextrun"/>
          <w:rFonts w:ascii="Aptos" w:hAnsi="Aptos" w:cs="Arial"/>
        </w:rPr>
        <w:t xml:space="preserve"> years.</w:t>
      </w:r>
    </w:p>
    <w:p w14:paraId="75A8ED08" w14:textId="7FB4E692" w:rsidR="009A4A01" w:rsidRPr="00893ED9" w:rsidRDefault="009A4A01" w:rsidP="009A4A01">
      <w:pPr>
        <w:pStyle w:val="paragraph"/>
        <w:spacing w:before="0" w:beforeAutospacing="0" w:after="0" w:afterAutospacing="0"/>
        <w:textAlignment w:val="baseline"/>
        <w:rPr>
          <w:rStyle w:val="normaltextrun"/>
          <w:rFonts w:ascii="Aptos" w:hAnsi="Aptos" w:cs="Arial"/>
        </w:rPr>
      </w:pPr>
    </w:p>
    <w:p w14:paraId="5B28E4B4" w14:textId="63B7104F" w:rsidR="00DA5157" w:rsidRPr="00893ED9" w:rsidRDefault="00255AAC" w:rsidP="008E5A09">
      <w:pPr>
        <w:pStyle w:val="paragraph"/>
        <w:spacing w:before="0" w:beforeAutospacing="0" w:after="0" w:afterAutospacing="0"/>
        <w:textAlignment w:val="baseline"/>
        <w:rPr>
          <w:rFonts w:ascii="Aptos" w:hAnsi="Aptos" w:cs="Arial"/>
        </w:rPr>
      </w:pPr>
      <w:r w:rsidRPr="00893ED9">
        <w:rPr>
          <w:rStyle w:val="normaltextrun"/>
          <w:rFonts w:ascii="Aptos" w:hAnsi="Aptos" w:cs="Arial"/>
          <w:b/>
          <w:bCs/>
        </w:rPr>
        <w:t>We</w:t>
      </w:r>
      <w:r w:rsidR="00893ED9" w:rsidRPr="00893ED9">
        <w:rPr>
          <w:rStyle w:val="normaltextrun"/>
          <w:rFonts w:ascii="Aptos" w:hAnsi="Aptos" w:cs="Arial"/>
          <w:b/>
          <w:bCs/>
        </w:rPr>
        <w:t xml:space="preserve"> wi</w:t>
      </w:r>
      <w:r w:rsidRPr="00893ED9">
        <w:rPr>
          <w:rStyle w:val="normaltextrun"/>
          <w:rFonts w:ascii="Aptos" w:hAnsi="Aptos" w:cs="Arial"/>
          <w:b/>
          <w:bCs/>
        </w:rPr>
        <w:t xml:space="preserve">ll recruit new talent and invest in our people </w:t>
      </w:r>
      <w:r w:rsidRPr="00893ED9">
        <w:rPr>
          <w:rStyle w:val="normaltextrun"/>
          <w:rFonts w:ascii="Aptos" w:hAnsi="Aptos" w:cs="Arial"/>
        </w:rPr>
        <w:t xml:space="preserve">– </w:t>
      </w:r>
      <w:r w:rsidR="0063303F" w:rsidRPr="008C021B">
        <w:rPr>
          <w:rStyle w:val="normaltextrun"/>
          <w:rFonts w:ascii="Aptos" w:hAnsi="Aptos" w:cs="Arial"/>
        </w:rPr>
        <w:t>t</w:t>
      </w:r>
      <w:r w:rsidR="0063303F" w:rsidRPr="008C021B">
        <w:rPr>
          <w:rFonts w:ascii="Aptos" w:hAnsi="Aptos" w:cs="Arial"/>
        </w:rPr>
        <w:t xml:space="preserve">he current job market remains highly competitive and </w:t>
      </w:r>
      <w:r w:rsidR="009655D7" w:rsidRPr="00893ED9">
        <w:rPr>
          <w:rStyle w:val="normaltextrun"/>
          <w:rFonts w:ascii="Aptos" w:hAnsi="Aptos" w:cs="Arial"/>
        </w:rPr>
        <w:t>we need to</w:t>
      </w:r>
      <w:r w:rsidRPr="00893ED9">
        <w:rPr>
          <w:rStyle w:val="normaltextrun"/>
          <w:rFonts w:ascii="Aptos" w:hAnsi="Aptos" w:cs="Arial"/>
        </w:rPr>
        <w:t xml:space="preserve"> </w:t>
      </w:r>
      <w:r w:rsidR="009655D7" w:rsidRPr="00893ED9">
        <w:rPr>
          <w:rStyle w:val="normaltextrun"/>
          <w:rFonts w:ascii="Aptos" w:hAnsi="Aptos" w:cs="Arial"/>
        </w:rPr>
        <w:t>be able to</w:t>
      </w:r>
      <w:r w:rsidRPr="00893ED9">
        <w:rPr>
          <w:rStyle w:val="normaltextrun"/>
          <w:rFonts w:ascii="Aptos" w:hAnsi="Aptos" w:cs="Arial"/>
        </w:rPr>
        <w:t xml:space="preserve"> attract and retain talented </w:t>
      </w:r>
      <w:r w:rsidR="009B4A01">
        <w:rPr>
          <w:rStyle w:val="normaltextrun"/>
          <w:rFonts w:ascii="Aptos" w:hAnsi="Aptos" w:cs="Arial"/>
        </w:rPr>
        <w:t>people</w:t>
      </w:r>
      <w:r w:rsidRPr="00893ED9">
        <w:rPr>
          <w:rStyle w:val="normaltextrun"/>
          <w:rFonts w:ascii="Aptos" w:hAnsi="Aptos" w:cs="Arial"/>
        </w:rPr>
        <w:t xml:space="preserve"> who bring </w:t>
      </w:r>
      <w:r w:rsidR="009B4A01">
        <w:rPr>
          <w:rStyle w:val="normaltextrun"/>
          <w:rFonts w:ascii="Aptos" w:hAnsi="Aptos" w:cs="Arial"/>
        </w:rPr>
        <w:t xml:space="preserve">expert </w:t>
      </w:r>
      <w:r w:rsidRPr="00893ED9">
        <w:rPr>
          <w:rStyle w:val="normaltextrun"/>
          <w:rFonts w:ascii="Aptos" w:hAnsi="Aptos" w:cs="Arial"/>
        </w:rPr>
        <w:t xml:space="preserve">knowledge and </w:t>
      </w:r>
      <w:r w:rsidR="0063303F" w:rsidRPr="00893ED9">
        <w:rPr>
          <w:rStyle w:val="normaltextrun"/>
          <w:rFonts w:ascii="Aptos" w:hAnsi="Aptos" w:cs="Arial"/>
        </w:rPr>
        <w:t>skills</w:t>
      </w:r>
      <w:r w:rsidRPr="00893ED9">
        <w:rPr>
          <w:rStyle w:val="normaltextrun"/>
          <w:rFonts w:ascii="Aptos" w:hAnsi="Aptos" w:cs="Arial"/>
        </w:rPr>
        <w:t xml:space="preserve"> to</w:t>
      </w:r>
      <w:r w:rsidR="007E1BA4" w:rsidRPr="00893ED9">
        <w:rPr>
          <w:rStyle w:val="normaltextrun"/>
          <w:rFonts w:ascii="Aptos" w:hAnsi="Aptos" w:cs="Arial"/>
        </w:rPr>
        <w:t xml:space="preserve"> </w:t>
      </w:r>
      <w:r w:rsidRPr="00893ED9">
        <w:rPr>
          <w:rStyle w:val="normaltextrun"/>
          <w:rFonts w:ascii="Aptos" w:hAnsi="Aptos" w:cs="Arial"/>
        </w:rPr>
        <w:t xml:space="preserve">ensure we </w:t>
      </w:r>
      <w:r w:rsidR="009655D7" w:rsidRPr="00893ED9">
        <w:rPr>
          <w:rStyle w:val="normaltextrun"/>
          <w:rFonts w:ascii="Aptos" w:hAnsi="Aptos" w:cs="Arial"/>
        </w:rPr>
        <w:t>meet</w:t>
      </w:r>
      <w:r w:rsidRPr="00893ED9">
        <w:rPr>
          <w:rStyle w:val="normaltextrun"/>
          <w:rFonts w:ascii="Aptos" w:hAnsi="Aptos" w:cs="Arial"/>
        </w:rPr>
        <w:t xml:space="preserve"> </w:t>
      </w:r>
      <w:r w:rsidR="00893ED9" w:rsidRPr="00893ED9">
        <w:rPr>
          <w:rStyle w:val="normaltextrun"/>
          <w:rFonts w:ascii="Aptos" w:hAnsi="Aptos" w:cs="Arial"/>
        </w:rPr>
        <w:t xml:space="preserve">our </w:t>
      </w:r>
      <w:r w:rsidRPr="00893ED9">
        <w:rPr>
          <w:rStyle w:val="normaltextrun"/>
          <w:rFonts w:ascii="Aptos" w:hAnsi="Aptos" w:cs="Arial"/>
        </w:rPr>
        <w:t xml:space="preserve">statutory </w:t>
      </w:r>
      <w:r w:rsidR="00DC24D7">
        <w:rPr>
          <w:rStyle w:val="normaltextrun"/>
          <w:rFonts w:ascii="Aptos" w:hAnsi="Aptos" w:cs="Arial"/>
        </w:rPr>
        <w:t>regulatory obligations</w:t>
      </w:r>
      <w:r w:rsidR="009B4A01">
        <w:rPr>
          <w:rStyle w:val="normaltextrun"/>
          <w:rFonts w:ascii="Aptos" w:hAnsi="Aptos" w:cs="Arial"/>
        </w:rPr>
        <w:t xml:space="preserve"> and can </w:t>
      </w:r>
      <w:r w:rsidR="00EA1DFB" w:rsidRPr="00893ED9">
        <w:rPr>
          <w:rStyle w:val="normaltextrun"/>
          <w:rFonts w:ascii="Aptos" w:hAnsi="Aptos" w:cs="Arial"/>
        </w:rPr>
        <w:t>deliver high quality member</w:t>
      </w:r>
      <w:r w:rsidRPr="00893ED9">
        <w:rPr>
          <w:rStyle w:val="normaltextrun"/>
          <w:rFonts w:ascii="Aptos" w:hAnsi="Aptos" w:cs="Arial"/>
        </w:rPr>
        <w:t xml:space="preserve"> services </w:t>
      </w:r>
      <w:r w:rsidR="00EA1DFB" w:rsidRPr="00893ED9">
        <w:rPr>
          <w:rStyle w:val="normaltextrun"/>
          <w:rFonts w:ascii="Aptos" w:hAnsi="Aptos" w:cs="Arial"/>
        </w:rPr>
        <w:t xml:space="preserve">and </w:t>
      </w:r>
      <w:r w:rsidR="00DC24D7">
        <w:rPr>
          <w:rStyle w:val="normaltextrun"/>
          <w:rFonts w:ascii="Aptos" w:hAnsi="Aptos" w:cs="Arial"/>
        </w:rPr>
        <w:t>speak</w:t>
      </w:r>
      <w:r w:rsidR="00EA1DFB" w:rsidRPr="00893ED9">
        <w:rPr>
          <w:rStyle w:val="normaltextrun"/>
          <w:rFonts w:ascii="Aptos" w:hAnsi="Aptos" w:cs="Arial"/>
        </w:rPr>
        <w:t xml:space="preserve"> out on issues that are important to our members.</w:t>
      </w:r>
    </w:p>
    <w:p w14:paraId="6E5F614C" w14:textId="77777777" w:rsidR="008C021B" w:rsidRDefault="008C021B" w:rsidP="008C021B">
      <w:pPr>
        <w:pStyle w:val="paragraph"/>
        <w:spacing w:before="0" w:beforeAutospacing="0" w:after="0" w:afterAutospacing="0"/>
        <w:textAlignment w:val="baseline"/>
        <w:rPr>
          <w:rFonts w:ascii="Aptos" w:hAnsi="Aptos" w:cs="Arial"/>
          <w:b/>
          <w:bCs/>
        </w:rPr>
      </w:pPr>
    </w:p>
    <w:p w14:paraId="01CD393F" w14:textId="6EEDF73E" w:rsidR="008C021B" w:rsidRDefault="00DA5157" w:rsidP="008C021B">
      <w:pPr>
        <w:pStyle w:val="paragraph"/>
        <w:spacing w:before="0" w:beforeAutospacing="0" w:after="0" w:afterAutospacing="0"/>
        <w:textAlignment w:val="baseline"/>
        <w:rPr>
          <w:rFonts w:ascii="Aptos" w:hAnsi="Aptos" w:cs="Arial"/>
        </w:rPr>
      </w:pPr>
      <w:r w:rsidRPr="00893ED9">
        <w:rPr>
          <w:rFonts w:ascii="Aptos" w:hAnsi="Aptos" w:cs="Arial"/>
          <w:b/>
          <w:bCs/>
        </w:rPr>
        <w:t>We</w:t>
      </w:r>
      <w:r w:rsidR="00893ED9" w:rsidRPr="00893ED9">
        <w:rPr>
          <w:rFonts w:ascii="Aptos" w:hAnsi="Aptos" w:cs="Arial"/>
          <w:b/>
          <w:bCs/>
        </w:rPr>
        <w:t xml:space="preserve"> wi</w:t>
      </w:r>
      <w:r w:rsidRPr="00893ED9">
        <w:rPr>
          <w:rFonts w:ascii="Aptos" w:hAnsi="Aptos" w:cs="Arial"/>
          <w:b/>
          <w:bCs/>
        </w:rPr>
        <w:t xml:space="preserve">ll invest in the Society to drive </w:t>
      </w:r>
      <w:r w:rsidR="0058201D" w:rsidRPr="00893ED9">
        <w:rPr>
          <w:rFonts w:ascii="Aptos" w:hAnsi="Aptos" w:cs="Arial"/>
          <w:b/>
          <w:bCs/>
        </w:rPr>
        <w:t xml:space="preserve">modernisation, </w:t>
      </w:r>
      <w:r w:rsidRPr="00893ED9">
        <w:rPr>
          <w:rFonts w:ascii="Aptos" w:hAnsi="Aptos" w:cs="Arial"/>
          <w:b/>
          <w:bCs/>
        </w:rPr>
        <w:t>efficiency and innovation –</w:t>
      </w:r>
      <w:r w:rsidR="00162DAB" w:rsidRPr="00893ED9">
        <w:rPr>
          <w:rFonts w:ascii="Aptos" w:hAnsi="Aptos" w:cs="Arial"/>
        </w:rPr>
        <w:t xml:space="preserve"> </w:t>
      </w:r>
      <w:r w:rsidR="008C021B">
        <w:rPr>
          <w:rFonts w:ascii="Aptos" w:hAnsi="Aptos" w:cs="Arial"/>
        </w:rPr>
        <w:t>w</w:t>
      </w:r>
      <w:r w:rsidR="00893ED9" w:rsidRPr="00893ED9">
        <w:rPr>
          <w:rFonts w:ascii="Aptos" w:hAnsi="Aptos" w:cs="Arial"/>
        </w:rPr>
        <w:t xml:space="preserve">e will continue our </w:t>
      </w:r>
      <w:r w:rsidR="00162DAB" w:rsidRPr="00893ED9">
        <w:rPr>
          <w:rFonts w:ascii="Aptos" w:hAnsi="Aptos" w:cs="Arial"/>
        </w:rPr>
        <w:t xml:space="preserve">investment </w:t>
      </w:r>
      <w:r w:rsidR="001962A4" w:rsidRPr="00893ED9">
        <w:rPr>
          <w:rFonts w:ascii="Aptos" w:hAnsi="Aptos" w:cs="Arial"/>
        </w:rPr>
        <w:t xml:space="preserve">programme </w:t>
      </w:r>
      <w:r w:rsidR="00162DAB" w:rsidRPr="00893ED9">
        <w:rPr>
          <w:rFonts w:ascii="Aptos" w:hAnsi="Aptos" w:cs="Arial"/>
        </w:rPr>
        <w:t xml:space="preserve">to upgrade our </w:t>
      </w:r>
      <w:r w:rsidR="001962A4" w:rsidRPr="00893ED9">
        <w:rPr>
          <w:rFonts w:ascii="Aptos" w:hAnsi="Aptos" w:cs="Arial"/>
        </w:rPr>
        <w:t>IT</w:t>
      </w:r>
      <w:r w:rsidRPr="00893ED9">
        <w:rPr>
          <w:rFonts w:ascii="Aptos" w:hAnsi="Aptos" w:cs="Arial"/>
        </w:rPr>
        <w:t xml:space="preserve"> systems and resources to deliver service </w:t>
      </w:r>
      <w:r w:rsidR="008C021B" w:rsidRPr="00893ED9">
        <w:rPr>
          <w:rFonts w:ascii="Aptos" w:hAnsi="Aptos" w:cs="Arial"/>
        </w:rPr>
        <w:t>improvements, increased</w:t>
      </w:r>
      <w:r w:rsidRPr="00893ED9">
        <w:rPr>
          <w:rFonts w:ascii="Aptos" w:hAnsi="Aptos" w:cs="Arial"/>
        </w:rPr>
        <w:t xml:space="preserve"> efficiency</w:t>
      </w:r>
      <w:r w:rsidR="0063303F" w:rsidRPr="00893ED9">
        <w:rPr>
          <w:rFonts w:ascii="Aptos" w:hAnsi="Aptos" w:cs="Arial"/>
        </w:rPr>
        <w:t xml:space="preserve"> and</w:t>
      </w:r>
      <w:r w:rsidR="008C021B">
        <w:rPr>
          <w:rFonts w:ascii="Aptos" w:hAnsi="Aptos" w:cs="Arial"/>
        </w:rPr>
        <w:t xml:space="preserve"> enhanced</w:t>
      </w:r>
      <w:r w:rsidR="0063303F" w:rsidRPr="00893ED9">
        <w:rPr>
          <w:rFonts w:ascii="Aptos" w:hAnsi="Aptos" w:cs="Arial"/>
        </w:rPr>
        <w:t xml:space="preserve"> security</w:t>
      </w:r>
      <w:r w:rsidR="001962A4" w:rsidRPr="00893ED9">
        <w:rPr>
          <w:rFonts w:ascii="Aptos" w:hAnsi="Aptos"/>
        </w:rPr>
        <w:t xml:space="preserve"> </w:t>
      </w:r>
      <w:r w:rsidR="001962A4" w:rsidRPr="00893ED9">
        <w:rPr>
          <w:rFonts w:ascii="Aptos" w:hAnsi="Aptos" w:cs="Arial"/>
        </w:rPr>
        <w:t>to better serve our members</w:t>
      </w:r>
    </w:p>
    <w:p w14:paraId="1CF32159" w14:textId="11E2E4E4" w:rsidR="00FD7BC0" w:rsidRPr="005A47F0" w:rsidRDefault="00FD7BC0" w:rsidP="00FD7BC0">
      <w:pPr>
        <w:pStyle w:val="Heading1"/>
        <w:ind w:left="0"/>
        <w:rPr>
          <w:rFonts w:asciiTheme="minorHAnsi" w:hAnsiTheme="minorHAnsi"/>
        </w:rPr>
      </w:pPr>
      <w:r>
        <w:rPr>
          <w:rFonts w:asciiTheme="minorHAnsi" w:hAnsiTheme="minorHAnsi"/>
        </w:rPr>
        <w:t>Practising Certificate fees since 2003</w:t>
      </w:r>
    </w:p>
    <w:p w14:paraId="4E2A3EFF" w14:textId="617EFCCF" w:rsidR="00DA5157" w:rsidRPr="00893ED9" w:rsidRDefault="008C021B" w:rsidP="008C021B">
      <w:pPr>
        <w:rPr>
          <w:rFonts w:ascii="Aptos" w:hAnsi="Aptos" w:cs="Arial"/>
        </w:rPr>
      </w:pPr>
      <w:r w:rsidRPr="008C021B">
        <w:rPr>
          <w:rFonts w:ascii="Aptos" w:hAnsi="Aptos" w:cs="Arial"/>
        </w:rPr>
        <w:t>The graph below illustrates that</w:t>
      </w:r>
      <w:r w:rsidR="00FD7BC0">
        <w:rPr>
          <w:rFonts w:ascii="Aptos" w:hAnsi="Aptos" w:cs="Arial"/>
        </w:rPr>
        <w:t xml:space="preserve"> </w:t>
      </w:r>
      <w:r w:rsidRPr="008C021B">
        <w:rPr>
          <w:rFonts w:ascii="Aptos" w:hAnsi="Aptos" w:cs="Arial"/>
        </w:rPr>
        <w:t xml:space="preserve">the PC fee </w:t>
      </w:r>
      <w:r w:rsidR="00FD7BC0">
        <w:rPr>
          <w:rFonts w:ascii="Aptos" w:hAnsi="Aptos" w:cs="Arial"/>
        </w:rPr>
        <w:t>is</w:t>
      </w:r>
      <w:r w:rsidRPr="008C021B">
        <w:rPr>
          <w:rFonts w:ascii="Aptos" w:hAnsi="Aptos" w:cs="Arial"/>
        </w:rPr>
        <w:t xml:space="preserve"> lower in real terms than over a decade ago.</w:t>
      </w:r>
    </w:p>
    <w:p w14:paraId="54713CCB" w14:textId="77777777" w:rsidR="00DA5157" w:rsidRDefault="00DA5157" w:rsidP="00DA5157">
      <w:pPr>
        <w:ind w:left="360"/>
        <w:rPr>
          <w:rFonts w:ascii="Arial" w:hAnsi="Arial" w:cs="Arial"/>
        </w:rPr>
      </w:pPr>
    </w:p>
    <w:p w14:paraId="2836C3F4" w14:textId="7F6ED366" w:rsidR="00AC2A53" w:rsidRPr="0051646B" w:rsidRDefault="00DA5157" w:rsidP="0051646B">
      <w:pPr>
        <w:ind w:left="360"/>
        <w:rPr>
          <w:rFonts w:ascii="Arial" w:hAnsi="Arial" w:cs="Arial"/>
        </w:rPr>
      </w:pPr>
      <w:r>
        <w:rPr>
          <w:noProof/>
        </w:rPr>
        <w:drawing>
          <wp:inline distT="0" distB="0" distL="0" distR="0" wp14:anchorId="7990727F" wp14:editId="4B051493">
            <wp:extent cx="5705475" cy="3646791"/>
            <wp:effectExtent l="0" t="0" r="0" b="0"/>
            <wp:docPr id="1215278917" name="Picture 1" descr="A graph with green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61002" name="Picture 1" descr="A graph with green and orange bars&#10;&#10;Description automatically generated"/>
                    <pic:cNvPicPr/>
                  </pic:nvPicPr>
                  <pic:blipFill>
                    <a:blip r:embed="rId11"/>
                    <a:stretch>
                      <a:fillRect/>
                    </a:stretch>
                  </pic:blipFill>
                  <pic:spPr>
                    <a:xfrm>
                      <a:off x="0" y="0"/>
                      <a:ext cx="5749708" cy="3675064"/>
                    </a:xfrm>
                    <a:prstGeom prst="rect">
                      <a:avLst/>
                    </a:prstGeom>
                  </pic:spPr>
                </pic:pic>
              </a:graphicData>
            </a:graphic>
          </wp:inline>
        </w:drawing>
      </w:r>
    </w:p>
    <w:sectPr w:rsidR="00AC2A53" w:rsidRPr="0051646B" w:rsidSect="00D70BFC">
      <w:headerReference w:type="even" r:id="rId12"/>
      <w:headerReference w:type="default" r:id="rId13"/>
      <w:headerReference w:type="first" r:id="rId14"/>
      <w:pgSz w:w="11906" w:h="16838"/>
      <w:pgMar w:top="993" w:right="1274"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063A" w14:textId="77777777" w:rsidR="0033600C" w:rsidRDefault="0033600C" w:rsidP="00272552">
      <w:r>
        <w:separator/>
      </w:r>
    </w:p>
  </w:endnote>
  <w:endnote w:type="continuationSeparator" w:id="0">
    <w:p w14:paraId="691A381F" w14:textId="77777777" w:rsidR="0033600C" w:rsidRDefault="0033600C" w:rsidP="0027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366C8" w14:textId="77777777" w:rsidR="0033600C" w:rsidRDefault="0033600C" w:rsidP="00272552">
      <w:r>
        <w:separator/>
      </w:r>
    </w:p>
  </w:footnote>
  <w:footnote w:type="continuationSeparator" w:id="0">
    <w:p w14:paraId="607270D0" w14:textId="77777777" w:rsidR="0033600C" w:rsidRDefault="0033600C" w:rsidP="0027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C0A1" w14:textId="29F696BF" w:rsidR="00272552" w:rsidRDefault="00272552">
    <w:pPr>
      <w:pStyle w:val="Header"/>
    </w:pPr>
    <w:r>
      <w:rPr>
        <w:noProof/>
      </w:rPr>
      <mc:AlternateContent>
        <mc:Choice Requires="wps">
          <w:drawing>
            <wp:anchor distT="0" distB="0" distL="0" distR="0" simplePos="0" relativeHeight="251659264" behindDoc="0" locked="0" layoutInCell="1" allowOverlap="1" wp14:anchorId="7401E8B0" wp14:editId="37340016">
              <wp:simplePos x="635" y="635"/>
              <wp:positionH relativeFrom="page">
                <wp:align>center</wp:align>
              </wp:positionH>
              <wp:positionV relativeFrom="page">
                <wp:align>top</wp:align>
              </wp:positionV>
              <wp:extent cx="443865" cy="443865"/>
              <wp:effectExtent l="0" t="0" r="12700" b="16510"/>
              <wp:wrapNone/>
              <wp:docPr id="1669689899"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59866" w14:textId="0EC44578" w:rsidR="00272552" w:rsidRPr="00272552" w:rsidRDefault="00272552" w:rsidP="00272552">
                          <w:pPr>
                            <w:rPr>
                              <w:rFonts w:eastAsia="Calibri"/>
                              <w:noProof/>
                              <w:color w:val="000000"/>
                              <w:sz w:val="20"/>
                              <w:szCs w:val="20"/>
                            </w:rPr>
                          </w:pPr>
                          <w:r w:rsidRPr="00272552">
                            <w:rPr>
                              <w:rFonts w:eastAsia="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01E8B0"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559866" w14:textId="0EC44578" w:rsidR="00272552" w:rsidRPr="00272552" w:rsidRDefault="00272552" w:rsidP="00272552">
                    <w:pPr>
                      <w:rPr>
                        <w:rFonts w:eastAsia="Calibri"/>
                        <w:noProof/>
                        <w:color w:val="000000"/>
                        <w:sz w:val="20"/>
                        <w:szCs w:val="20"/>
                      </w:rPr>
                    </w:pPr>
                    <w:r w:rsidRPr="00272552">
                      <w:rPr>
                        <w:rFonts w:eastAsia="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A629" w14:textId="119B6B35" w:rsidR="00272552" w:rsidRDefault="00272552">
    <w:pPr>
      <w:pStyle w:val="Header"/>
    </w:pPr>
    <w:r>
      <w:rPr>
        <w:noProof/>
      </w:rPr>
      <mc:AlternateContent>
        <mc:Choice Requires="wps">
          <w:drawing>
            <wp:anchor distT="0" distB="0" distL="0" distR="0" simplePos="0" relativeHeight="251660288" behindDoc="0" locked="0" layoutInCell="1" allowOverlap="1" wp14:anchorId="126C9BB6" wp14:editId="7EA46D92">
              <wp:simplePos x="631825" y="450850"/>
              <wp:positionH relativeFrom="page">
                <wp:align>center</wp:align>
              </wp:positionH>
              <wp:positionV relativeFrom="page">
                <wp:align>top</wp:align>
              </wp:positionV>
              <wp:extent cx="443865" cy="443865"/>
              <wp:effectExtent l="0" t="0" r="12700" b="16510"/>
              <wp:wrapNone/>
              <wp:docPr id="1875281220"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B2736" w14:textId="7C604B99" w:rsidR="00272552" w:rsidRPr="00272552" w:rsidRDefault="00272552" w:rsidP="00272552">
                          <w:pPr>
                            <w:rPr>
                              <w:rFonts w:eastAsia="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6C9BB6"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BB2736" w14:textId="7C604B99" w:rsidR="00272552" w:rsidRPr="00272552" w:rsidRDefault="00272552" w:rsidP="00272552">
                    <w:pPr>
                      <w:rPr>
                        <w:rFonts w:eastAsia="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27C7" w14:textId="0B742FD2" w:rsidR="00272552" w:rsidRDefault="00272552">
    <w:pPr>
      <w:pStyle w:val="Header"/>
    </w:pPr>
    <w:r>
      <w:rPr>
        <w:noProof/>
      </w:rPr>
      <mc:AlternateContent>
        <mc:Choice Requires="wps">
          <w:drawing>
            <wp:anchor distT="0" distB="0" distL="0" distR="0" simplePos="0" relativeHeight="251658240" behindDoc="0" locked="0" layoutInCell="1" allowOverlap="1" wp14:anchorId="035B4896" wp14:editId="47ABB164">
              <wp:simplePos x="635" y="635"/>
              <wp:positionH relativeFrom="page">
                <wp:align>center</wp:align>
              </wp:positionH>
              <wp:positionV relativeFrom="page">
                <wp:align>top</wp:align>
              </wp:positionV>
              <wp:extent cx="443865" cy="443865"/>
              <wp:effectExtent l="0" t="0" r="12700" b="16510"/>
              <wp:wrapNone/>
              <wp:docPr id="345299758"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79FFE" w14:textId="12E19E21" w:rsidR="00272552" w:rsidRPr="00272552" w:rsidRDefault="00272552" w:rsidP="00272552">
                          <w:pPr>
                            <w:rPr>
                              <w:rFonts w:eastAsia="Calibri"/>
                              <w:noProof/>
                              <w:color w:val="000000"/>
                              <w:sz w:val="20"/>
                              <w:szCs w:val="20"/>
                            </w:rPr>
                          </w:pPr>
                          <w:r w:rsidRPr="00272552">
                            <w:rPr>
                              <w:rFonts w:eastAsia="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B4896"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979FFE" w14:textId="12E19E21" w:rsidR="00272552" w:rsidRPr="00272552" w:rsidRDefault="00272552" w:rsidP="00272552">
                    <w:pPr>
                      <w:rPr>
                        <w:rFonts w:eastAsia="Calibri"/>
                        <w:noProof/>
                        <w:color w:val="000000"/>
                        <w:sz w:val="20"/>
                        <w:szCs w:val="20"/>
                      </w:rPr>
                    </w:pPr>
                    <w:r w:rsidRPr="00272552">
                      <w:rPr>
                        <w:rFonts w:eastAsia="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5C"/>
    <w:multiLevelType w:val="hybridMultilevel"/>
    <w:tmpl w:val="8F122458"/>
    <w:lvl w:ilvl="0" w:tplc="B87E6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80264"/>
    <w:multiLevelType w:val="hybridMultilevel"/>
    <w:tmpl w:val="B046F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6612C"/>
    <w:multiLevelType w:val="hybridMultilevel"/>
    <w:tmpl w:val="319E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7AF6"/>
    <w:multiLevelType w:val="hybridMultilevel"/>
    <w:tmpl w:val="967CA3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F7C9D"/>
    <w:multiLevelType w:val="hybridMultilevel"/>
    <w:tmpl w:val="8F10E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B529B1"/>
    <w:multiLevelType w:val="hybridMultilevel"/>
    <w:tmpl w:val="3BC68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567E31"/>
    <w:multiLevelType w:val="hybridMultilevel"/>
    <w:tmpl w:val="EA5A4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0540322">
    <w:abstractNumId w:val="6"/>
  </w:num>
  <w:num w:numId="2" w16cid:durableId="1385908283">
    <w:abstractNumId w:val="4"/>
  </w:num>
  <w:num w:numId="3" w16cid:durableId="1002006388">
    <w:abstractNumId w:val="2"/>
  </w:num>
  <w:num w:numId="4" w16cid:durableId="1500274128">
    <w:abstractNumId w:val="3"/>
  </w:num>
  <w:num w:numId="5" w16cid:durableId="1295481349">
    <w:abstractNumId w:val="1"/>
  </w:num>
  <w:num w:numId="6" w16cid:durableId="433290433">
    <w:abstractNumId w:val="0"/>
  </w:num>
  <w:num w:numId="7" w16cid:durableId="1957060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A1"/>
    <w:rsid w:val="000026BE"/>
    <w:rsid w:val="00003869"/>
    <w:rsid w:val="000078CB"/>
    <w:rsid w:val="0001368C"/>
    <w:rsid w:val="0006340B"/>
    <w:rsid w:val="00080D57"/>
    <w:rsid w:val="000A1B8F"/>
    <w:rsid w:val="000B3E1A"/>
    <w:rsid w:val="000C4AA3"/>
    <w:rsid w:val="000D3580"/>
    <w:rsid w:val="000F38A4"/>
    <w:rsid w:val="000F5071"/>
    <w:rsid w:val="000F50D7"/>
    <w:rsid w:val="0011206C"/>
    <w:rsid w:val="00115D1F"/>
    <w:rsid w:val="00130CD3"/>
    <w:rsid w:val="00134D01"/>
    <w:rsid w:val="00162DAB"/>
    <w:rsid w:val="001812FC"/>
    <w:rsid w:val="001846FA"/>
    <w:rsid w:val="001962A4"/>
    <w:rsid w:val="001E579E"/>
    <w:rsid w:val="001E7EF7"/>
    <w:rsid w:val="002361BF"/>
    <w:rsid w:val="0025503E"/>
    <w:rsid w:val="00255AAC"/>
    <w:rsid w:val="002611E9"/>
    <w:rsid w:val="00272552"/>
    <w:rsid w:val="00286296"/>
    <w:rsid w:val="00291107"/>
    <w:rsid w:val="002F6A5B"/>
    <w:rsid w:val="003302D6"/>
    <w:rsid w:val="00330ADE"/>
    <w:rsid w:val="0033600C"/>
    <w:rsid w:val="003452A1"/>
    <w:rsid w:val="00355D49"/>
    <w:rsid w:val="00363B61"/>
    <w:rsid w:val="003669BE"/>
    <w:rsid w:val="003920DF"/>
    <w:rsid w:val="003B4F2A"/>
    <w:rsid w:val="003F05EB"/>
    <w:rsid w:val="004214E7"/>
    <w:rsid w:val="00421E43"/>
    <w:rsid w:val="00423A7F"/>
    <w:rsid w:val="0043734D"/>
    <w:rsid w:val="00447A75"/>
    <w:rsid w:val="00464F9C"/>
    <w:rsid w:val="004730AD"/>
    <w:rsid w:val="00473BEC"/>
    <w:rsid w:val="004B549F"/>
    <w:rsid w:val="004E22AD"/>
    <w:rsid w:val="004F526A"/>
    <w:rsid w:val="0051646B"/>
    <w:rsid w:val="005558B5"/>
    <w:rsid w:val="00566DAF"/>
    <w:rsid w:val="00580E9E"/>
    <w:rsid w:val="0058201D"/>
    <w:rsid w:val="005C7CD1"/>
    <w:rsid w:val="005D3FD1"/>
    <w:rsid w:val="005F4370"/>
    <w:rsid w:val="0063303F"/>
    <w:rsid w:val="00646C8D"/>
    <w:rsid w:val="00676DEA"/>
    <w:rsid w:val="006B44EC"/>
    <w:rsid w:val="00700DEA"/>
    <w:rsid w:val="00735673"/>
    <w:rsid w:val="00761327"/>
    <w:rsid w:val="00764415"/>
    <w:rsid w:val="00765A9F"/>
    <w:rsid w:val="00781A3B"/>
    <w:rsid w:val="0078314E"/>
    <w:rsid w:val="007912AC"/>
    <w:rsid w:val="0079478C"/>
    <w:rsid w:val="00795D80"/>
    <w:rsid w:val="007D4C1A"/>
    <w:rsid w:val="007E1BA4"/>
    <w:rsid w:val="007F003E"/>
    <w:rsid w:val="0081501C"/>
    <w:rsid w:val="00821F34"/>
    <w:rsid w:val="00830ADC"/>
    <w:rsid w:val="00843AF5"/>
    <w:rsid w:val="00871DEB"/>
    <w:rsid w:val="00893ED9"/>
    <w:rsid w:val="008B6428"/>
    <w:rsid w:val="008C021B"/>
    <w:rsid w:val="008E5A09"/>
    <w:rsid w:val="0090509C"/>
    <w:rsid w:val="00906268"/>
    <w:rsid w:val="00917D3C"/>
    <w:rsid w:val="00933282"/>
    <w:rsid w:val="0094092C"/>
    <w:rsid w:val="009655D7"/>
    <w:rsid w:val="009834F9"/>
    <w:rsid w:val="009933E7"/>
    <w:rsid w:val="00994BDB"/>
    <w:rsid w:val="009A4A01"/>
    <w:rsid w:val="009A7F5F"/>
    <w:rsid w:val="009B4A01"/>
    <w:rsid w:val="00A11CEC"/>
    <w:rsid w:val="00A1313F"/>
    <w:rsid w:val="00A14F69"/>
    <w:rsid w:val="00A3285B"/>
    <w:rsid w:val="00A62B18"/>
    <w:rsid w:val="00A8576C"/>
    <w:rsid w:val="00AA4A6E"/>
    <w:rsid w:val="00AB14FE"/>
    <w:rsid w:val="00AC2A53"/>
    <w:rsid w:val="00AE1CBB"/>
    <w:rsid w:val="00AF0E6D"/>
    <w:rsid w:val="00B11323"/>
    <w:rsid w:val="00B22EA8"/>
    <w:rsid w:val="00B461AA"/>
    <w:rsid w:val="00B57C85"/>
    <w:rsid w:val="00BA525F"/>
    <w:rsid w:val="00BE1619"/>
    <w:rsid w:val="00C138A6"/>
    <w:rsid w:val="00C33AC3"/>
    <w:rsid w:val="00C40355"/>
    <w:rsid w:val="00C539CA"/>
    <w:rsid w:val="00C5787F"/>
    <w:rsid w:val="00C612DC"/>
    <w:rsid w:val="00C65C8D"/>
    <w:rsid w:val="00C66303"/>
    <w:rsid w:val="00C87352"/>
    <w:rsid w:val="00CB27AD"/>
    <w:rsid w:val="00CC016C"/>
    <w:rsid w:val="00CC0C7C"/>
    <w:rsid w:val="00CE33B2"/>
    <w:rsid w:val="00CE7641"/>
    <w:rsid w:val="00CF6F11"/>
    <w:rsid w:val="00D12D00"/>
    <w:rsid w:val="00D35B36"/>
    <w:rsid w:val="00D44783"/>
    <w:rsid w:val="00D63470"/>
    <w:rsid w:val="00D70BFC"/>
    <w:rsid w:val="00D741A8"/>
    <w:rsid w:val="00D919CD"/>
    <w:rsid w:val="00D967C4"/>
    <w:rsid w:val="00DA2588"/>
    <w:rsid w:val="00DA494B"/>
    <w:rsid w:val="00DA5157"/>
    <w:rsid w:val="00DC24D7"/>
    <w:rsid w:val="00DC6986"/>
    <w:rsid w:val="00E046C6"/>
    <w:rsid w:val="00E06F52"/>
    <w:rsid w:val="00E10BF1"/>
    <w:rsid w:val="00E47232"/>
    <w:rsid w:val="00E53A0A"/>
    <w:rsid w:val="00E717E2"/>
    <w:rsid w:val="00E94DCB"/>
    <w:rsid w:val="00EA1DFB"/>
    <w:rsid w:val="00F00F80"/>
    <w:rsid w:val="00F13A85"/>
    <w:rsid w:val="00F42F64"/>
    <w:rsid w:val="00F508E7"/>
    <w:rsid w:val="00FA4D88"/>
    <w:rsid w:val="00FC3212"/>
    <w:rsid w:val="00FC6E5E"/>
    <w:rsid w:val="00FD779F"/>
    <w:rsid w:val="00FD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3CFCB"/>
  <w15:chartTrackingRefBased/>
  <w15:docId w15:val="{0662B8B7-416F-49F5-B29D-9B3641F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2A1"/>
    <w:pPr>
      <w:spacing w:after="0" w:line="240" w:lineRule="auto"/>
    </w:pPr>
    <w:rPr>
      <w:rFonts w:ascii="Calibri" w:hAnsi="Calibri" w:cs="Calibri"/>
      <w:kern w:val="0"/>
    </w:rPr>
  </w:style>
  <w:style w:type="paragraph" w:styleId="Heading1">
    <w:name w:val="heading 1"/>
    <w:aliases w:val="Chapters"/>
    <w:basedOn w:val="Normal"/>
    <w:next w:val="Normal"/>
    <w:link w:val="Heading1Char"/>
    <w:uiPriority w:val="2"/>
    <w:qFormat/>
    <w:rsid w:val="00FD7BC0"/>
    <w:pPr>
      <w:keepNext/>
      <w:keepLines/>
      <w:spacing w:before="480" w:after="80" w:line="259" w:lineRule="auto"/>
      <w:ind w:left="720"/>
      <w:mirrorIndents/>
      <w:outlineLvl w:val="0"/>
    </w:pPr>
    <w:rPr>
      <w:rFonts w:asciiTheme="majorHAnsi" w:eastAsiaTheme="majorEastAsia" w:hAnsiTheme="majorHAnsi" w:cstheme="majorBidi"/>
      <w:color w:val="4472C4" w:themeColor="accent1"/>
      <w:kern w:val="2"/>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52A1"/>
    <w:pPr>
      <w:spacing w:before="100" w:beforeAutospacing="1" w:after="100" w:afterAutospacing="1"/>
    </w:pPr>
    <w:rPr>
      <w:lang w:eastAsia="en-GB"/>
      <w14:ligatures w14:val="none"/>
    </w:rPr>
  </w:style>
  <w:style w:type="character" w:customStyle="1" w:styleId="normaltextrun">
    <w:name w:val="normaltextrun"/>
    <w:basedOn w:val="DefaultParagraphFont"/>
    <w:rsid w:val="003452A1"/>
  </w:style>
  <w:style w:type="character" w:customStyle="1" w:styleId="eop">
    <w:name w:val="eop"/>
    <w:basedOn w:val="DefaultParagraphFont"/>
    <w:rsid w:val="003452A1"/>
  </w:style>
  <w:style w:type="paragraph" w:styleId="ListParagraph">
    <w:name w:val="List Paragraph"/>
    <w:basedOn w:val="Normal"/>
    <w:uiPriority w:val="34"/>
    <w:qFormat/>
    <w:rsid w:val="003452A1"/>
    <w:pPr>
      <w:ind w:left="720"/>
      <w:contextualSpacing/>
    </w:pPr>
  </w:style>
  <w:style w:type="character" w:styleId="Hyperlink">
    <w:name w:val="Hyperlink"/>
    <w:basedOn w:val="DefaultParagraphFont"/>
    <w:uiPriority w:val="99"/>
    <w:unhideWhenUsed/>
    <w:rsid w:val="004B549F"/>
    <w:rPr>
      <w:color w:val="0563C1" w:themeColor="hyperlink"/>
      <w:u w:val="single"/>
    </w:rPr>
  </w:style>
  <w:style w:type="character" w:styleId="UnresolvedMention">
    <w:name w:val="Unresolved Mention"/>
    <w:basedOn w:val="DefaultParagraphFont"/>
    <w:uiPriority w:val="99"/>
    <w:semiHidden/>
    <w:unhideWhenUsed/>
    <w:rsid w:val="004B549F"/>
    <w:rPr>
      <w:color w:val="605E5C"/>
      <w:shd w:val="clear" w:color="auto" w:fill="E1DFDD"/>
    </w:rPr>
  </w:style>
  <w:style w:type="paragraph" w:styleId="Header">
    <w:name w:val="header"/>
    <w:basedOn w:val="Normal"/>
    <w:link w:val="HeaderChar"/>
    <w:uiPriority w:val="99"/>
    <w:unhideWhenUsed/>
    <w:rsid w:val="00272552"/>
    <w:pPr>
      <w:tabs>
        <w:tab w:val="center" w:pos="4513"/>
        <w:tab w:val="right" w:pos="9026"/>
      </w:tabs>
    </w:pPr>
  </w:style>
  <w:style w:type="character" w:customStyle="1" w:styleId="HeaderChar">
    <w:name w:val="Header Char"/>
    <w:basedOn w:val="DefaultParagraphFont"/>
    <w:link w:val="Header"/>
    <w:uiPriority w:val="99"/>
    <w:rsid w:val="00272552"/>
    <w:rPr>
      <w:rFonts w:ascii="Calibri" w:hAnsi="Calibri" w:cs="Calibri"/>
      <w:kern w:val="0"/>
    </w:rPr>
  </w:style>
  <w:style w:type="paragraph" w:styleId="NormalWeb">
    <w:name w:val="Normal (Web)"/>
    <w:basedOn w:val="Normal"/>
    <w:uiPriority w:val="99"/>
    <w:semiHidden/>
    <w:unhideWhenUsed/>
    <w:rsid w:val="000C4AA3"/>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styleId="Emphasis">
    <w:name w:val="Emphasis"/>
    <w:basedOn w:val="DefaultParagraphFont"/>
    <w:uiPriority w:val="20"/>
    <w:qFormat/>
    <w:rsid w:val="0011206C"/>
    <w:rPr>
      <w:i/>
      <w:iCs/>
    </w:rPr>
  </w:style>
  <w:style w:type="character" w:styleId="CommentReference">
    <w:name w:val="annotation reference"/>
    <w:basedOn w:val="DefaultParagraphFont"/>
    <w:uiPriority w:val="99"/>
    <w:semiHidden/>
    <w:unhideWhenUsed/>
    <w:rsid w:val="00E717E2"/>
    <w:rPr>
      <w:sz w:val="16"/>
      <w:szCs w:val="16"/>
    </w:rPr>
  </w:style>
  <w:style w:type="paragraph" w:styleId="CommentText">
    <w:name w:val="annotation text"/>
    <w:basedOn w:val="Normal"/>
    <w:link w:val="CommentTextChar"/>
    <w:uiPriority w:val="99"/>
    <w:unhideWhenUsed/>
    <w:rsid w:val="00E717E2"/>
    <w:rPr>
      <w:sz w:val="20"/>
      <w:szCs w:val="20"/>
    </w:rPr>
  </w:style>
  <w:style w:type="character" w:customStyle="1" w:styleId="CommentTextChar">
    <w:name w:val="Comment Text Char"/>
    <w:basedOn w:val="DefaultParagraphFont"/>
    <w:link w:val="CommentText"/>
    <w:uiPriority w:val="99"/>
    <w:rsid w:val="00E717E2"/>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E717E2"/>
    <w:rPr>
      <w:b/>
      <w:bCs/>
    </w:rPr>
  </w:style>
  <w:style w:type="character" w:customStyle="1" w:styleId="CommentSubjectChar">
    <w:name w:val="Comment Subject Char"/>
    <w:basedOn w:val="CommentTextChar"/>
    <w:link w:val="CommentSubject"/>
    <w:uiPriority w:val="99"/>
    <w:semiHidden/>
    <w:rsid w:val="00E717E2"/>
    <w:rPr>
      <w:rFonts w:ascii="Calibri" w:hAnsi="Calibri" w:cs="Calibri"/>
      <w:b/>
      <w:bCs/>
      <w:kern w:val="0"/>
      <w:sz w:val="20"/>
      <w:szCs w:val="20"/>
    </w:rPr>
  </w:style>
  <w:style w:type="paragraph" w:styleId="Revision">
    <w:name w:val="Revision"/>
    <w:hidden/>
    <w:uiPriority w:val="99"/>
    <w:semiHidden/>
    <w:rsid w:val="00795D80"/>
    <w:pPr>
      <w:spacing w:after="0" w:line="240" w:lineRule="auto"/>
    </w:pPr>
    <w:rPr>
      <w:rFonts w:ascii="Calibri" w:hAnsi="Calibri" w:cs="Calibri"/>
      <w:kern w:val="0"/>
    </w:rPr>
  </w:style>
  <w:style w:type="character" w:customStyle="1" w:styleId="cf01">
    <w:name w:val="cf01"/>
    <w:basedOn w:val="DefaultParagraphFont"/>
    <w:rsid w:val="004214E7"/>
    <w:rPr>
      <w:rFonts w:ascii="Segoe UI" w:hAnsi="Segoe UI" w:cs="Segoe UI" w:hint="default"/>
      <w:sz w:val="18"/>
      <w:szCs w:val="18"/>
    </w:rPr>
  </w:style>
  <w:style w:type="paragraph" w:styleId="Footer">
    <w:name w:val="footer"/>
    <w:basedOn w:val="Normal"/>
    <w:link w:val="FooterChar"/>
    <w:uiPriority w:val="99"/>
    <w:unhideWhenUsed/>
    <w:rsid w:val="00FD7BC0"/>
    <w:pPr>
      <w:tabs>
        <w:tab w:val="center" w:pos="4513"/>
        <w:tab w:val="right" w:pos="9026"/>
      </w:tabs>
    </w:pPr>
  </w:style>
  <w:style w:type="character" w:customStyle="1" w:styleId="FooterChar">
    <w:name w:val="Footer Char"/>
    <w:basedOn w:val="DefaultParagraphFont"/>
    <w:link w:val="Footer"/>
    <w:uiPriority w:val="99"/>
    <w:rsid w:val="00FD7BC0"/>
    <w:rPr>
      <w:rFonts w:ascii="Calibri" w:hAnsi="Calibri" w:cs="Calibri"/>
      <w:kern w:val="0"/>
    </w:rPr>
  </w:style>
  <w:style w:type="character" w:customStyle="1" w:styleId="Heading1Char">
    <w:name w:val="Heading 1 Char"/>
    <w:aliases w:val="Chapters Char"/>
    <w:basedOn w:val="DefaultParagraphFont"/>
    <w:link w:val="Heading1"/>
    <w:uiPriority w:val="2"/>
    <w:rsid w:val="00FD7BC0"/>
    <w:rPr>
      <w:rFonts w:asciiTheme="majorHAnsi" w:eastAsiaTheme="majorEastAsia" w:hAnsiTheme="majorHAnsi" w:cstheme="majorBidi"/>
      <w:color w:val="4472C4" w:themeColor="accent1"/>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058774">
      <w:bodyDiv w:val="1"/>
      <w:marLeft w:val="0"/>
      <w:marRight w:val="0"/>
      <w:marTop w:val="0"/>
      <w:marBottom w:val="0"/>
      <w:divBdr>
        <w:top w:val="none" w:sz="0" w:space="0" w:color="auto"/>
        <w:left w:val="none" w:sz="0" w:space="0" w:color="auto"/>
        <w:bottom w:val="none" w:sz="0" w:space="0" w:color="auto"/>
        <w:right w:val="none" w:sz="0" w:space="0" w:color="auto"/>
      </w:divBdr>
    </w:div>
    <w:div w:id="585698271">
      <w:bodyDiv w:val="1"/>
      <w:marLeft w:val="0"/>
      <w:marRight w:val="0"/>
      <w:marTop w:val="0"/>
      <w:marBottom w:val="0"/>
      <w:divBdr>
        <w:top w:val="none" w:sz="0" w:space="0" w:color="auto"/>
        <w:left w:val="none" w:sz="0" w:space="0" w:color="auto"/>
        <w:bottom w:val="none" w:sz="0" w:space="0" w:color="auto"/>
        <w:right w:val="none" w:sz="0" w:space="0" w:color="auto"/>
      </w:divBdr>
    </w:div>
    <w:div w:id="868764693">
      <w:bodyDiv w:val="1"/>
      <w:marLeft w:val="0"/>
      <w:marRight w:val="0"/>
      <w:marTop w:val="0"/>
      <w:marBottom w:val="0"/>
      <w:divBdr>
        <w:top w:val="none" w:sz="0" w:space="0" w:color="auto"/>
        <w:left w:val="none" w:sz="0" w:space="0" w:color="auto"/>
        <w:bottom w:val="none" w:sz="0" w:space="0" w:color="auto"/>
        <w:right w:val="none" w:sz="0" w:space="0" w:color="auto"/>
      </w:divBdr>
    </w:div>
    <w:div w:id="14238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8409211FF60499F5B4457DAE9BBB8" ma:contentTypeVersion="16" ma:contentTypeDescription="Create a new document." ma:contentTypeScope="" ma:versionID="3ecc162e08699d09ecebfcba359d3f9c">
  <xsd:schema xmlns:xsd="http://www.w3.org/2001/XMLSchema" xmlns:xs="http://www.w3.org/2001/XMLSchema" xmlns:p="http://schemas.microsoft.com/office/2006/metadata/properties" xmlns:ns2="c5713f97-4eab-44fd-970b-96418056c751" xmlns:ns3="ad6f57c9-786d-4324-800e-3b2a8071c932" targetNamespace="http://schemas.microsoft.com/office/2006/metadata/properties" ma:root="true" ma:fieldsID="3f174e843fbf9a51b57226e6ff61975d" ns2:_="" ns3:_="">
    <xsd:import namespace="c5713f97-4eab-44fd-970b-96418056c751"/>
    <xsd:import namespace="ad6f57c9-786d-4324-800e-3b2a8071c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3f97-4eab-44fd-970b-96418056c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6f57c9-786d-4324-800e-3b2a8071c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a8609f-15f2-4675-b438-15dee61c6cd0}" ma:internalName="TaxCatchAll" ma:showField="CatchAllData" ma:web="ad6f57c9-786d-4324-800e-3b2a8071c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6f57c9-786d-4324-800e-3b2a8071c932" xsi:nil="true"/>
    <lcf76f155ced4ddcb4097134ff3c332f xmlns="c5713f97-4eab-44fd-970b-96418056c751">
      <Terms xmlns="http://schemas.microsoft.com/office/infopath/2007/PartnerControls"/>
    </lcf76f155ced4ddcb4097134ff3c332f>
    <Photo xmlns="c5713f97-4eab-44fd-970b-96418056c751" xsi:nil="true"/>
  </documentManagement>
</p:properties>
</file>

<file path=customXml/itemProps1.xml><?xml version="1.0" encoding="utf-8"?>
<ds:datastoreItem xmlns:ds="http://schemas.openxmlformats.org/officeDocument/2006/customXml" ds:itemID="{DCC2E253-77D3-4687-AECF-35213D4AAAF1}">
  <ds:schemaRefs>
    <ds:schemaRef ds:uri="http://schemas.microsoft.com/sharepoint/v3/contenttype/forms"/>
  </ds:schemaRefs>
</ds:datastoreItem>
</file>

<file path=customXml/itemProps2.xml><?xml version="1.0" encoding="utf-8"?>
<ds:datastoreItem xmlns:ds="http://schemas.openxmlformats.org/officeDocument/2006/customXml" ds:itemID="{F926DAAA-FC89-4FBC-BD32-39CFB60F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13f97-4eab-44fd-970b-96418056c751"/>
    <ds:schemaRef ds:uri="ad6f57c9-786d-4324-800e-3b2a8071c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51663-7F9D-452D-9280-BEC6B704C6D2}">
  <ds:schemaRefs>
    <ds:schemaRef ds:uri="http://schemas.microsoft.com/office/2006/metadata/properties"/>
    <ds:schemaRef ds:uri="http://schemas.microsoft.com/office/infopath/2007/PartnerControls"/>
    <ds:schemaRef ds:uri="ad6f57c9-786d-4324-800e-3b2a8071c932"/>
    <ds:schemaRef ds:uri="c5713f97-4eab-44fd-970b-96418056c7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McEwan</dc:creator>
  <cp:keywords/>
  <dc:description/>
  <cp:lastModifiedBy>Valerie McEwan</cp:lastModifiedBy>
  <cp:revision>2</cp:revision>
  <dcterms:created xsi:type="dcterms:W3CDTF">2024-06-04T12:16:00Z</dcterms:created>
  <dcterms:modified xsi:type="dcterms:W3CDTF">2024-06-04T12:16:00Z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1494db2e,6385722b,6fc68544</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2024-04-23T11:37:36Z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f9628939-1e04-4e17-b77b-c0e719d0813e</vt:lpwstr>
  </property>
  <property fmtid="{D5CDD505-2E9C-101B-9397-08002B2CF9AE}" pid="11" name="MSIP_Label_8c4f9631-30d6-49a7-a3d1-de476dfe7bde_ContentBits">
    <vt:lpwstr>1</vt:lpwstr>
  </property>
  <property fmtid="{D5CDD505-2E9C-101B-9397-08002B2CF9AE}" pid="12" name="ContentTypeId">
    <vt:lpwstr>0x010100E7F8409211FF60499F5B4457DAE9BBB8</vt:lpwstr>
  </property>
  <property fmtid="{D5CDD505-2E9C-101B-9397-08002B2CF9AE}" pid="13" name="MediaServiceImageTags">
    <vt:lpwstr/>
  </property>
</Properties>
</file>