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5C8DD" w14:textId="77777777" w:rsidR="00887B7F" w:rsidRPr="001B4A89" w:rsidRDefault="00AF13AE" w:rsidP="00140B34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Style w:val="LSSnormaltable"/>
        <w:tblW w:w="0" w:type="auto"/>
        <w:tblLook w:val="0480" w:firstRow="0" w:lastRow="0" w:firstColumn="1" w:lastColumn="0" w:noHBand="0" w:noVBand="1"/>
      </w:tblPr>
      <w:tblGrid>
        <w:gridCol w:w="2552"/>
        <w:gridCol w:w="6814"/>
      </w:tblGrid>
      <w:tr w:rsidR="00085F84" w14:paraId="391ABE85" w14:textId="77777777" w:rsidTr="00BA4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B97871A" w14:textId="77777777" w:rsidR="00085F84" w:rsidRDefault="00085F84" w:rsidP="006B11EE">
            <w:r w:rsidRPr="007F24E5">
              <w:t xml:space="preserve">Job Title </w:t>
            </w:r>
          </w:p>
        </w:tc>
        <w:tc>
          <w:tcPr>
            <w:tcW w:w="6814" w:type="dxa"/>
          </w:tcPr>
          <w:p w14:paraId="6F26A87D" w14:textId="2C7EBB9E" w:rsidR="00085F84" w:rsidRDefault="00F8302E" w:rsidP="00085F84">
            <w:pPr>
              <w:tabs>
                <w:tab w:val="left" w:pos="20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Investigations Manager</w:t>
            </w:r>
          </w:p>
        </w:tc>
      </w:tr>
      <w:tr w:rsidR="00085F84" w14:paraId="00EDD1C6" w14:textId="77777777" w:rsidTr="00BA45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20BB893" w14:textId="77777777" w:rsidR="00085F84" w:rsidRDefault="00085F84" w:rsidP="006B11EE">
            <w:r w:rsidRPr="007F24E5">
              <w:t>Team</w:t>
            </w:r>
          </w:p>
        </w:tc>
        <w:tc>
          <w:tcPr>
            <w:tcW w:w="6814" w:type="dxa"/>
          </w:tcPr>
          <w:p w14:paraId="26B4CB73" w14:textId="50E61EEC" w:rsidR="00085F84" w:rsidRDefault="00F8302E" w:rsidP="00085F84">
            <w:pPr>
              <w:tabs>
                <w:tab w:val="left" w:pos="20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Professional Conduct Team</w:t>
            </w:r>
          </w:p>
        </w:tc>
      </w:tr>
      <w:tr w:rsidR="00085F84" w14:paraId="51D3F672" w14:textId="77777777" w:rsidTr="00BA4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E9547FC" w14:textId="77777777" w:rsidR="00085F84" w:rsidRDefault="00085F84" w:rsidP="006B11EE">
            <w:r w:rsidRPr="007F24E5">
              <w:t>Reporting to</w:t>
            </w:r>
          </w:p>
        </w:tc>
        <w:tc>
          <w:tcPr>
            <w:tcW w:w="6814" w:type="dxa"/>
          </w:tcPr>
          <w:p w14:paraId="7FF76B15" w14:textId="02CF0CCA" w:rsidR="00085F84" w:rsidRDefault="00F8302E" w:rsidP="00085F84">
            <w:pPr>
              <w:tabs>
                <w:tab w:val="left" w:pos="20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Head of Professional Conduct Team</w:t>
            </w:r>
          </w:p>
        </w:tc>
      </w:tr>
      <w:tr w:rsidR="00085F84" w14:paraId="7FB0FEB7" w14:textId="77777777" w:rsidTr="00BA45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BA249F5" w14:textId="77777777" w:rsidR="00085F84" w:rsidRDefault="00085F84" w:rsidP="006B11EE">
            <w:r w:rsidRPr="007F24E5">
              <w:t>Responsible for</w:t>
            </w:r>
          </w:p>
        </w:tc>
        <w:tc>
          <w:tcPr>
            <w:tcW w:w="6814" w:type="dxa"/>
          </w:tcPr>
          <w:p w14:paraId="2BFC0DFA" w14:textId="12633DD5" w:rsidR="00085F84" w:rsidRDefault="00F8302E" w:rsidP="00085F84">
            <w:pPr>
              <w:tabs>
                <w:tab w:val="left" w:pos="20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Reporters to the Professional Conduct Sub-Committee</w:t>
            </w:r>
          </w:p>
        </w:tc>
      </w:tr>
      <w:tr w:rsidR="00085F84" w14:paraId="24F3B64D" w14:textId="77777777" w:rsidTr="00BA4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428BCF3" w14:textId="77777777" w:rsidR="00085F84" w:rsidRDefault="00085F84" w:rsidP="006B11EE">
            <w:r>
              <w:t>Job purpose</w:t>
            </w:r>
          </w:p>
        </w:tc>
        <w:tc>
          <w:tcPr>
            <w:tcW w:w="6814" w:type="dxa"/>
          </w:tcPr>
          <w:p w14:paraId="69E58387" w14:textId="1109059B" w:rsidR="00085F84" w:rsidRDefault="00F8302E" w:rsidP="00085F84">
            <w:pPr>
              <w:tabs>
                <w:tab w:val="left" w:pos="20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purpose of the role is to manage a team investigating conduct complaints about Scottish solicitors, ensuring team performance and productivity, and compliance with relevant policy, process and procedures. </w:t>
            </w:r>
          </w:p>
        </w:tc>
      </w:tr>
      <w:tr w:rsidR="00085F84" w14:paraId="0A4E6161" w14:textId="77777777" w:rsidTr="00BA45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4A55CCC" w14:textId="77777777" w:rsidR="00085F84" w:rsidRDefault="00085F84" w:rsidP="006B11EE">
            <w:r>
              <w:t>Key responsibilities</w:t>
            </w:r>
          </w:p>
        </w:tc>
        <w:tc>
          <w:tcPr>
            <w:tcW w:w="6814" w:type="dxa"/>
          </w:tcPr>
          <w:p w14:paraId="46E5DA1F" w14:textId="4941A128" w:rsidR="00085F84" w:rsidRDefault="00F72A13" w:rsidP="00085F84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Lead and support a team of Reporters, ensuring that conduct complaints about solicitors are handled to a high standard in accordance with procedures, standards, deadlines and key measures. This includes providing guidance, supervision, building capacity and addressing any performance issues constructively. </w:t>
            </w:r>
            <w:r w:rsidR="00085F84">
              <w:t xml:space="preserve"> </w:t>
            </w:r>
          </w:p>
          <w:p w14:paraId="24B7B85E" w14:textId="77777777" w:rsidR="00070450" w:rsidRDefault="00070450" w:rsidP="00070450">
            <w:pPr>
              <w:pStyle w:val="Bulletlist"/>
              <w:numPr>
                <w:ilvl w:val="0"/>
                <w:numId w:val="0"/>
              </w:numPr>
              <w:ind w:left="4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DEF2564" w14:textId="35CBC82D" w:rsidR="00070450" w:rsidRDefault="00381C93" w:rsidP="00085F84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Provide</w:t>
            </w:r>
            <w:r w:rsidR="00070450">
              <w:t xml:space="preserve"> support and advice to the team and all staff in the Professional Conduct Team.</w:t>
            </w:r>
          </w:p>
          <w:p w14:paraId="56D7BE95" w14:textId="77777777" w:rsidR="00F72A13" w:rsidRDefault="00F72A13" w:rsidP="00F72A13">
            <w:pPr>
              <w:pStyle w:val="Bulletlist"/>
              <w:numPr>
                <w:ilvl w:val="0"/>
                <w:numId w:val="0"/>
              </w:numPr>
              <w:ind w:left="4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01107AE" w14:textId="77777777" w:rsidR="00F72A13" w:rsidRDefault="00F72A13" w:rsidP="00085F84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Develop and implement improved processes, policies and practices to ensure work is handled efficiently.</w:t>
            </w:r>
          </w:p>
          <w:p w14:paraId="7AEDB332" w14:textId="1A5593BA" w:rsidR="00085F84" w:rsidRDefault="00085F84" w:rsidP="00F72A13">
            <w:pPr>
              <w:pStyle w:val="ListParagraph"/>
              <w:numPr>
                <w:ilvl w:val="0"/>
                <w:numId w:val="0"/>
              </w:numPr>
              <w:ind w:left="4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</w:p>
          <w:p w14:paraId="0D92FFB3" w14:textId="77777777" w:rsidR="00085F84" w:rsidRDefault="00070450" w:rsidP="00085F84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Monitor management information to identify trends and improve performance.</w:t>
            </w:r>
          </w:p>
          <w:p w14:paraId="5B683291" w14:textId="77777777" w:rsidR="00070450" w:rsidRDefault="00070450" w:rsidP="00070450">
            <w:pPr>
              <w:pStyle w:val="ListParagraph"/>
              <w:numPr>
                <w:ilvl w:val="0"/>
                <w:numId w:val="0"/>
              </w:numPr>
              <w:ind w:left="4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D0F1403" w14:textId="77777777" w:rsidR="00070450" w:rsidRDefault="00070450" w:rsidP="00085F84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Liaise with key stakeholders including the Scottish Legal Complaints Commission, Committees and parties to complaints and their agents, to ensure constructive and effective working relationships are maintained.</w:t>
            </w:r>
          </w:p>
          <w:p w14:paraId="267FA65C" w14:textId="77777777" w:rsidR="00070450" w:rsidRDefault="00070450" w:rsidP="00070450">
            <w:pPr>
              <w:pStyle w:val="ListParagraph"/>
              <w:numPr>
                <w:ilvl w:val="0"/>
                <w:numId w:val="0"/>
              </w:numPr>
              <w:ind w:left="4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FA0E83C" w14:textId="77777777" w:rsidR="00070450" w:rsidRDefault="00070450" w:rsidP="00085F84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Prepare and present training to keep colleagues informed about developments in regulatory best practice and administrative law. </w:t>
            </w:r>
          </w:p>
          <w:p w14:paraId="5439EDDE" w14:textId="77777777" w:rsidR="00070450" w:rsidRDefault="00070450" w:rsidP="00070450">
            <w:pPr>
              <w:pStyle w:val="ListParagraph"/>
              <w:numPr>
                <w:ilvl w:val="0"/>
                <w:numId w:val="0"/>
              </w:numPr>
              <w:ind w:left="4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1C2AB7E" w14:textId="5D97C35E" w:rsidR="00070450" w:rsidRDefault="00070450" w:rsidP="00085F84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Support the Law Society to respond to press enquiries relating to investigation work.</w:t>
            </w:r>
          </w:p>
          <w:p w14:paraId="1AFA2CD3" w14:textId="77777777" w:rsidR="00070450" w:rsidRDefault="00070450" w:rsidP="00070450">
            <w:pPr>
              <w:pStyle w:val="ListParagraph"/>
              <w:numPr>
                <w:ilvl w:val="0"/>
                <w:numId w:val="0"/>
              </w:numPr>
              <w:ind w:left="4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C008080" w14:textId="6DD9E9A3" w:rsidR="00070450" w:rsidRDefault="00070450" w:rsidP="00085F84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Carry out any other reasonable duties that may be required by the Head of Professional Conduct, including deputising, to deliver an effective service.  </w:t>
            </w:r>
          </w:p>
        </w:tc>
      </w:tr>
      <w:tr w:rsidR="00085F84" w14:paraId="24EBF3F0" w14:textId="77777777" w:rsidTr="00BA4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BFA8686" w14:textId="77777777" w:rsidR="00085F84" w:rsidRDefault="00085F84" w:rsidP="006B11EE">
            <w:r>
              <w:t>Date</w:t>
            </w:r>
          </w:p>
        </w:tc>
        <w:tc>
          <w:tcPr>
            <w:tcW w:w="6814" w:type="dxa"/>
          </w:tcPr>
          <w:p w14:paraId="5507BD09" w14:textId="499935AB" w:rsidR="00085F84" w:rsidRDefault="00F72A13" w:rsidP="00085F84">
            <w:pPr>
              <w:tabs>
                <w:tab w:val="left" w:pos="20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2A13">
              <w:rPr>
                <w:highlight w:val="yellow"/>
              </w:rPr>
              <w:t>TBC</w:t>
            </w:r>
          </w:p>
        </w:tc>
      </w:tr>
    </w:tbl>
    <w:p w14:paraId="34E09417" w14:textId="4F871281" w:rsidR="00085F84" w:rsidRDefault="00085F84"/>
    <w:tbl>
      <w:tblPr>
        <w:tblStyle w:val="LSSnormaltable"/>
        <w:tblW w:w="0" w:type="auto"/>
        <w:tblLook w:val="04A0" w:firstRow="1" w:lastRow="0" w:firstColumn="1" w:lastColumn="0" w:noHBand="0" w:noVBand="1"/>
      </w:tblPr>
      <w:tblGrid>
        <w:gridCol w:w="2192"/>
        <w:gridCol w:w="3699"/>
        <w:gridCol w:w="3475"/>
      </w:tblGrid>
      <w:tr w:rsidR="00085F84" w14:paraId="7804F818" w14:textId="77777777" w:rsidTr="00BA4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269E08A1" w14:textId="77777777" w:rsidR="00085F84" w:rsidRDefault="00085F84" w:rsidP="00357AC8">
            <w:pPr>
              <w:tabs>
                <w:tab w:val="left" w:pos="2051"/>
              </w:tabs>
            </w:pPr>
          </w:p>
        </w:tc>
        <w:tc>
          <w:tcPr>
            <w:tcW w:w="3699" w:type="dxa"/>
          </w:tcPr>
          <w:p w14:paraId="17BDCCE7" w14:textId="77777777" w:rsidR="00085F84" w:rsidRDefault="00F67677" w:rsidP="00357AC8">
            <w:pPr>
              <w:tabs>
                <w:tab w:val="left" w:pos="20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Essential</w:t>
            </w:r>
          </w:p>
        </w:tc>
        <w:tc>
          <w:tcPr>
            <w:tcW w:w="3475" w:type="dxa"/>
          </w:tcPr>
          <w:p w14:paraId="676A672C" w14:textId="77777777" w:rsidR="00085F84" w:rsidRDefault="00F67677" w:rsidP="00357AC8">
            <w:pPr>
              <w:tabs>
                <w:tab w:val="left" w:pos="20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Desirable</w:t>
            </w:r>
          </w:p>
        </w:tc>
      </w:tr>
      <w:tr w:rsidR="00F67677" w14:paraId="264769EE" w14:textId="77777777" w:rsidTr="00BA4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71AEAD3F" w14:textId="77777777" w:rsidR="00F67677" w:rsidRDefault="00F67677" w:rsidP="00F67677">
            <w:pPr>
              <w:tabs>
                <w:tab w:val="left" w:pos="2051"/>
              </w:tabs>
            </w:pPr>
            <w:r w:rsidRPr="00FD7853">
              <w:t>Qualifications</w:t>
            </w:r>
            <w:r>
              <w:t xml:space="preserve"> </w:t>
            </w:r>
            <w:r w:rsidRPr="00FD7853">
              <w:t xml:space="preserve">&amp; </w:t>
            </w:r>
            <w:r>
              <w:t>t</w:t>
            </w:r>
            <w:r w:rsidRPr="00FD7853">
              <w:t>raining</w:t>
            </w:r>
          </w:p>
        </w:tc>
        <w:tc>
          <w:tcPr>
            <w:tcW w:w="3699" w:type="dxa"/>
          </w:tcPr>
          <w:p w14:paraId="2DAFFFAA" w14:textId="77777777" w:rsidR="00F67677" w:rsidRDefault="00381C93" w:rsidP="00F6767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LLB and Diploma in Legal Practice</w:t>
            </w:r>
          </w:p>
          <w:p w14:paraId="0B469BF2" w14:textId="77777777" w:rsidR="00381C93" w:rsidRDefault="00381C93" w:rsidP="00381C93">
            <w:pPr>
              <w:pStyle w:val="Bulletlist"/>
              <w:numPr>
                <w:ilvl w:val="0"/>
                <w:numId w:val="0"/>
              </w:numPr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3945E4" w14:textId="185AF58C" w:rsidR="00381C93" w:rsidRDefault="00381C93" w:rsidP="00F6767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Scottish solicitor with a current practising certificate</w:t>
            </w:r>
          </w:p>
        </w:tc>
        <w:tc>
          <w:tcPr>
            <w:tcW w:w="3475" w:type="dxa"/>
          </w:tcPr>
          <w:p w14:paraId="113B2D59" w14:textId="46A1A53A" w:rsidR="00F67677" w:rsidRDefault="00F67677" w:rsidP="00F6767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381C93">
              <w:t>Notary public</w:t>
            </w:r>
          </w:p>
        </w:tc>
      </w:tr>
      <w:tr w:rsidR="00F67677" w14:paraId="386D2EC0" w14:textId="77777777" w:rsidTr="00BA45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1CB78496" w14:textId="77777777" w:rsidR="00F67677" w:rsidRDefault="00F67677" w:rsidP="00F67677">
            <w:pPr>
              <w:tabs>
                <w:tab w:val="left" w:pos="2051"/>
              </w:tabs>
            </w:pPr>
            <w:r>
              <w:t>Work experience</w:t>
            </w:r>
          </w:p>
        </w:tc>
        <w:tc>
          <w:tcPr>
            <w:tcW w:w="3699" w:type="dxa"/>
          </w:tcPr>
          <w:p w14:paraId="4181DE04" w14:textId="7916149F" w:rsidR="00F67677" w:rsidRDefault="00381C93" w:rsidP="00F67677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Significant experience of at least one of the following: professional regulatory or disciplinary proceedings; litigation; or administrative law</w:t>
            </w:r>
          </w:p>
          <w:p w14:paraId="5CF905CD" w14:textId="77777777" w:rsidR="00381C93" w:rsidRDefault="00381C93" w:rsidP="00381C93">
            <w:pPr>
              <w:pStyle w:val="Bulletlist"/>
              <w:numPr>
                <w:ilvl w:val="0"/>
                <w:numId w:val="0"/>
              </w:numPr>
              <w:ind w:left="4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C940E97" w14:textId="5F221078" w:rsidR="00381C93" w:rsidRDefault="00381C93" w:rsidP="00F67677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Experience of managing a team</w:t>
            </w:r>
          </w:p>
          <w:p w14:paraId="770085D4" w14:textId="77777777" w:rsidR="00381C93" w:rsidRDefault="00381C93" w:rsidP="00381C93">
            <w:pPr>
              <w:pStyle w:val="ListParagraph"/>
              <w:numPr>
                <w:ilvl w:val="0"/>
                <w:numId w:val="0"/>
              </w:numPr>
              <w:ind w:left="4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366AF7A" w14:textId="38DEBD69" w:rsidR="00381C93" w:rsidRDefault="00381C93" w:rsidP="00F67677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Demonstrable success in change management and performance or process improvement initiatives</w:t>
            </w:r>
          </w:p>
          <w:p w14:paraId="35669E3B" w14:textId="77777777" w:rsidR="00381C93" w:rsidRDefault="00381C93" w:rsidP="00381C93">
            <w:pPr>
              <w:pStyle w:val="ListParagraph"/>
              <w:numPr>
                <w:ilvl w:val="0"/>
                <w:numId w:val="0"/>
              </w:numPr>
              <w:ind w:left="4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6540836" w14:textId="4D9CC10A" w:rsidR="00381C93" w:rsidRDefault="00381C93" w:rsidP="00F67677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Experience of developing and delivering priorities within operating plans which align to organisational strategic objectives</w:t>
            </w:r>
          </w:p>
          <w:p w14:paraId="50CBD21D" w14:textId="77777777" w:rsidR="00381C93" w:rsidRDefault="00381C93" w:rsidP="00381C93">
            <w:pPr>
              <w:pStyle w:val="ListParagraph"/>
              <w:numPr>
                <w:ilvl w:val="0"/>
                <w:numId w:val="0"/>
              </w:numPr>
              <w:ind w:left="4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9B4B349" w14:textId="11A66FA8" w:rsidR="00381C93" w:rsidRDefault="00A32A8C" w:rsidP="00F67677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Used to handling a high-volume workload in a fast-paced environment, working to strict timescales</w:t>
            </w:r>
          </w:p>
          <w:p w14:paraId="2BC114C3" w14:textId="77777777" w:rsidR="00A32A8C" w:rsidRDefault="00A32A8C" w:rsidP="00A32A8C">
            <w:pPr>
              <w:pStyle w:val="ListParagraph"/>
              <w:numPr>
                <w:ilvl w:val="0"/>
                <w:numId w:val="0"/>
              </w:numPr>
              <w:ind w:left="4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7664004" w14:textId="01AA3A16" w:rsidR="00A32A8C" w:rsidRDefault="00A32A8C" w:rsidP="006220BB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Well-developed IT skills across a range of business systems including Microsoft Applications (including Teams, video conferring applications and case management systems</w:t>
            </w:r>
          </w:p>
        </w:tc>
        <w:tc>
          <w:tcPr>
            <w:tcW w:w="3475" w:type="dxa"/>
          </w:tcPr>
          <w:p w14:paraId="7768BB18" w14:textId="77777777" w:rsidR="00F67677" w:rsidRDefault="00381C93" w:rsidP="00F67677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Experience of handling legal complaints</w:t>
            </w:r>
          </w:p>
          <w:p w14:paraId="001C8E62" w14:textId="77777777" w:rsidR="00381C93" w:rsidRDefault="00381C93" w:rsidP="00381C93">
            <w:pPr>
              <w:pStyle w:val="Bulletlist"/>
              <w:numPr>
                <w:ilvl w:val="0"/>
                <w:numId w:val="0"/>
              </w:numPr>
              <w:ind w:left="4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22ECE36" w14:textId="1A14C47B" w:rsidR="00381C93" w:rsidRDefault="00381C93" w:rsidP="00F67677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Experience of a compliance or complains handling role in a law firm</w:t>
            </w:r>
          </w:p>
          <w:p w14:paraId="18A9C643" w14:textId="77777777" w:rsidR="00381C93" w:rsidRDefault="00381C93" w:rsidP="00381C93">
            <w:pPr>
              <w:pStyle w:val="ListParagraph"/>
              <w:numPr>
                <w:ilvl w:val="0"/>
                <w:numId w:val="0"/>
              </w:numPr>
              <w:ind w:left="4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9E12659" w14:textId="5DD39C01" w:rsidR="00381C93" w:rsidRDefault="00381C93" w:rsidP="00F67677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Experience of working as an in-house lawyer</w:t>
            </w:r>
          </w:p>
          <w:p w14:paraId="4D891A1E" w14:textId="77777777" w:rsidR="00381C93" w:rsidRDefault="00381C93" w:rsidP="00381C93">
            <w:pPr>
              <w:pStyle w:val="ListParagraph"/>
              <w:numPr>
                <w:ilvl w:val="0"/>
                <w:numId w:val="0"/>
              </w:numPr>
              <w:ind w:left="4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94311C7" w14:textId="765CB689" w:rsidR="00381C93" w:rsidRDefault="00381C93" w:rsidP="00F67677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Track record of working successfully with committees</w:t>
            </w:r>
          </w:p>
          <w:p w14:paraId="4D0DEFD6" w14:textId="77777777" w:rsidR="00381C93" w:rsidRDefault="00381C93" w:rsidP="00381C93">
            <w:pPr>
              <w:pStyle w:val="ListParagraph"/>
              <w:numPr>
                <w:ilvl w:val="0"/>
                <w:numId w:val="0"/>
              </w:numPr>
              <w:ind w:left="4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24E5992" w14:textId="0B5927E8" w:rsidR="00381C93" w:rsidRDefault="00381C93" w:rsidP="00F67677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Project management experience</w:t>
            </w:r>
          </w:p>
          <w:p w14:paraId="02CEFB21" w14:textId="77777777" w:rsidR="00381C93" w:rsidRDefault="00381C93" w:rsidP="00381C93">
            <w:pPr>
              <w:pStyle w:val="ListParagraph"/>
              <w:numPr>
                <w:ilvl w:val="0"/>
                <w:numId w:val="0"/>
              </w:numPr>
              <w:ind w:left="4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A9AEFA1" w14:textId="60969183" w:rsidR="00381C93" w:rsidRDefault="00381C93" w:rsidP="00F67677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Experience of reviewing detailed written work and providing guidance to improve quality</w:t>
            </w:r>
          </w:p>
          <w:p w14:paraId="38B2A4E8" w14:textId="58778583" w:rsidR="00381C93" w:rsidRDefault="00381C93" w:rsidP="00381C93">
            <w:pPr>
              <w:pStyle w:val="Bulletlis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67677" w14:paraId="31BED767" w14:textId="77777777" w:rsidTr="00BA4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4FA746C1" w14:textId="77777777" w:rsidR="00F67677" w:rsidRDefault="00F67677" w:rsidP="00F67677">
            <w:pPr>
              <w:tabs>
                <w:tab w:val="left" w:pos="2051"/>
              </w:tabs>
            </w:pPr>
            <w:r>
              <w:lastRenderedPageBreak/>
              <w:t>Knowledge &amp; skills</w:t>
            </w:r>
          </w:p>
        </w:tc>
        <w:tc>
          <w:tcPr>
            <w:tcW w:w="3699" w:type="dxa"/>
          </w:tcPr>
          <w:p w14:paraId="4CBAE894" w14:textId="29C26EAA" w:rsidR="00F67677" w:rsidRDefault="00A32A8C" w:rsidP="00F6767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Highly developed interpersonal and communication skills</w:t>
            </w:r>
          </w:p>
          <w:p w14:paraId="7E8DD7DD" w14:textId="77777777" w:rsidR="00A32A8C" w:rsidRDefault="00A32A8C" w:rsidP="00A32A8C">
            <w:pPr>
              <w:pStyle w:val="Bulletlist"/>
              <w:numPr>
                <w:ilvl w:val="0"/>
                <w:numId w:val="0"/>
              </w:numPr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42FAF2" w14:textId="231C2A47" w:rsidR="00A32A8C" w:rsidRDefault="00A32A8C" w:rsidP="00F6767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Ability to lead and motivate a team</w:t>
            </w:r>
          </w:p>
          <w:p w14:paraId="57A1EABB" w14:textId="77777777" w:rsidR="00A32A8C" w:rsidRDefault="00A32A8C" w:rsidP="00A32A8C">
            <w:pPr>
              <w:pStyle w:val="ListParagraph"/>
              <w:numPr>
                <w:ilvl w:val="0"/>
                <w:numId w:val="0"/>
              </w:numPr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8E6BBE" w14:textId="31094B5E" w:rsidR="00A32A8C" w:rsidRDefault="00A32A8C" w:rsidP="00F6767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Excellent analytical skills and ability to understand and solve complex problems</w:t>
            </w:r>
          </w:p>
          <w:p w14:paraId="00C84FC3" w14:textId="77777777" w:rsidR="00A32A8C" w:rsidRDefault="00A32A8C" w:rsidP="00A32A8C">
            <w:pPr>
              <w:pStyle w:val="ListParagraph"/>
              <w:numPr>
                <w:ilvl w:val="0"/>
                <w:numId w:val="0"/>
              </w:numPr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30EFEB" w14:textId="5A018E26" w:rsidR="00A32A8C" w:rsidRDefault="00A32A8C" w:rsidP="00F6767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Ability to understand and consider broader organisational and strategic context</w:t>
            </w:r>
          </w:p>
          <w:p w14:paraId="5C70E841" w14:textId="77777777" w:rsidR="00A32A8C" w:rsidRDefault="00A32A8C" w:rsidP="00A32A8C">
            <w:pPr>
              <w:pStyle w:val="ListParagraph"/>
              <w:numPr>
                <w:ilvl w:val="0"/>
                <w:numId w:val="0"/>
              </w:numPr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522D22" w14:textId="46FFAFA1" w:rsidR="00A32A8C" w:rsidRDefault="00A32A8C" w:rsidP="00F6767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Well-developed planning and organisational skills</w:t>
            </w:r>
          </w:p>
        </w:tc>
        <w:tc>
          <w:tcPr>
            <w:tcW w:w="3475" w:type="dxa"/>
          </w:tcPr>
          <w:p w14:paraId="6E9A5514" w14:textId="4C9D34C2" w:rsidR="00F67677" w:rsidRDefault="00F67677" w:rsidP="00A32A8C">
            <w:pPr>
              <w:pStyle w:val="Bulletlist"/>
              <w:numPr>
                <w:ilvl w:val="0"/>
                <w:numId w:val="0"/>
              </w:num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7677" w14:paraId="790CB8EB" w14:textId="77777777" w:rsidTr="00BA45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015A5D11" w14:textId="77777777" w:rsidR="00F67677" w:rsidRDefault="00F67677" w:rsidP="00F67677">
            <w:pPr>
              <w:tabs>
                <w:tab w:val="left" w:pos="2051"/>
              </w:tabs>
            </w:pPr>
            <w:r>
              <w:t>Competencies &amp; values</w:t>
            </w:r>
          </w:p>
        </w:tc>
        <w:tc>
          <w:tcPr>
            <w:tcW w:w="3699" w:type="dxa"/>
          </w:tcPr>
          <w:p w14:paraId="52D35F07" w14:textId="39110AA4" w:rsidR="00A32A8C" w:rsidRDefault="00A32A8C" w:rsidP="00F67677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Demonstrate our values of respect, openness, progress, integrity and inclusion</w:t>
            </w:r>
          </w:p>
          <w:p w14:paraId="776A0EFE" w14:textId="77777777" w:rsidR="00A32A8C" w:rsidRDefault="00A32A8C" w:rsidP="00A32A8C">
            <w:pPr>
              <w:pStyle w:val="Bulletlist"/>
              <w:numPr>
                <w:ilvl w:val="0"/>
                <w:numId w:val="0"/>
              </w:numPr>
              <w:ind w:left="4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2598A24" w14:textId="2404937F" w:rsidR="00A32A8C" w:rsidRDefault="00A32A8C" w:rsidP="00F67677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Demonstrate our competencies of personal responsibility, expertise and judgment, building relationships and innovation</w:t>
            </w:r>
          </w:p>
          <w:p w14:paraId="70156902" w14:textId="77777777" w:rsidR="00A32A8C" w:rsidRDefault="00A32A8C" w:rsidP="00A32A8C">
            <w:pPr>
              <w:pStyle w:val="ListParagraph"/>
              <w:numPr>
                <w:ilvl w:val="0"/>
                <w:numId w:val="0"/>
              </w:numPr>
              <w:ind w:left="4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B8F3740" w14:textId="77777777" w:rsidR="00F67677" w:rsidRDefault="00A32A8C" w:rsidP="00F67677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Team player</w:t>
            </w:r>
            <w:r w:rsidR="00F67677">
              <w:t xml:space="preserve"> </w:t>
            </w:r>
          </w:p>
          <w:p w14:paraId="304764AC" w14:textId="77777777" w:rsidR="00A32A8C" w:rsidRDefault="00A32A8C" w:rsidP="00A32A8C">
            <w:pPr>
              <w:pStyle w:val="ListParagraph"/>
              <w:numPr>
                <w:ilvl w:val="0"/>
                <w:numId w:val="0"/>
              </w:numPr>
              <w:ind w:left="4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BD9B574" w14:textId="77777777" w:rsidR="00A32A8C" w:rsidRDefault="00A32A8C" w:rsidP="00A32A8C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Motivated to deliver change and improved performance</w:t>
            </w:r>
          </w:p>
          <w:p w14:paraId="3A12E6E0" w14:textId="77777777" w:rsidR="00A32A8C" w:rsidRDefault="00A32A8C" w:rsidP="00A32A8C">
            <w:pPr>
              <w:pStyle w:val="ListParagraph"/>
              <w:numPr>
                <w:ilvl w:val="0"/>
                <w:numId w:val="0"/>
              </w:numPr>
              <w:ind w:left="45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2B11611" w14:textId="75F9A2D7" w:rsidR="00A32A8C" w:rsidRDefault="00A32A8C" w:rsidP="00A32A8C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Strong self-awareness including personal resilience, recognising impact on others and a commitment to learning </w:t>
            </w:r>
          </w:p>
        </w:tc>
        <w:tc>
          <w:tcPr>
            <w:tcW w:w="3475" w:type="dxa"/>
          </w:tcPr>
          <w:p w14:paraId="5EA84931" w14:textId="5DD1F93D" w:rsidR="00F67677" w:rsidRDefault="00F67677" w:rsidP="00A32A8C">
            <w:pPr>
              <w:pStyle w:val="Bulletlist"/>
              <w:numPr>
                <w:ilvl w:val="0"/>
                <w:numId w:val="0"/>
              </w:numPr>
              <w:ind w:left="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67677" w14:paraId="2EFFE911" w14:textId="77777777" w:rsidTr="00BA4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781F1856" w14:textId="77777777" w:rsidR="00F67677" w:rsidRDefault="00F67677" w:rsidP="00F67677">
            <w:pPr>
              <w:tabs>
                <w:tab w:val="left" w:pos="2051"/>
              </w:tabs>
            </w:pPr>
            <w:r>
              <w:t>Other</w:t>
            </w:r>
          </w:p>
        </w:tc>
        <w:tc>
          <w:tcPr>
            <w:tcW w:w="3699" w:type="dxa"/>
          </w:tcPr>
          <w:p w14:paraId="5131BE6C" w14:textId="4B7CF036" w:rsidR="00F67677" w:rsidRDefault="00A32A8C" w:rsidP="00F6767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 ou</w:t>
            </w:r>
            <w:r w:rsidR="006220BB">
              <w:t>t</w:t>
            </w:r>
            <w:r>
              <w:t xml:space="preserve"> of hours work required</w:t>
            </w:r>
          </w:p>
          <w:p w14:paraId="5BF59CF1" w14:textId="5A1B927F" w:rsidR="00A32A8C" w:rsidRDefault="00A32A8C" w:rsidP="00F6767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Able to work effectively from home and from our office in Edinburgh</w:t>
            </w:r>
          </w:p>
        </w:tc>
        <w:tc>
          <w:tcPr>
            <w:tcW w:w="3475" w:type="dxa"/>
          </w:tcPr>
          <w:p w14:paraId="7892B392" w14:textId="6ECFF411" w:rsidR="00F67677" w:rsidRDefault="00F67677" w:rsidP="00A32A8C">
            <w:pPr>
              <w:pStyle w:val="Bulletlist"/>
              <w:numPr>
                <w:ilvl w:val="0"/>
                <w:numId w:val="0"/>
              </w:num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A9D02ED" w14:textId="77777777" w:rsidR="00085F84" w:rsidRPr="00D74E7D" w:rsidRDefault="00085F84" w:rsidP="00D74E7D">
      <w:pPr>
        <w:tabs>
          <w:tab w:val="left" w:pos="2051"/>
        </w:tabs>
      </w:pPr>
    </w:p>
    <w:sectPr w:rsidR="00085F84" w:rsidRPr="00D74E7D" w:rsidSect="00541564">
      <w:headerReference w:type="default" r:id="rId11"/>
      <w:footerReference w:type="default" r:id="rId12"/>
      <w:headerReference w:type="first" r:id="rId13"/>
      <w:type w:val="continuous"/>
      <w:pgSz w:w="11906" w:h="16838"/>
      <w:pgMar w:top="1270" w:right="1270" w:bottom="1270" w:left="127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14D55" w14:textId="77777777" w:rsidR="00F442AE" w:rsidRDefault="00F442AE" w:rsidP="00C056E1">
      <w:pPr>
        <w:spacing w:after="0" w:line="240" w:lineRule="auto"/>
      </w:pPr>
      <w:r>
        <w:separator/>
      </w:r>
    </w:p>
  </w:endnote>
  <w:endnote w:type="continuationSeparator" w:id="0">
    <w:p w14:paraId="768B3533" w14:textId="77777777" w:rsidR="00F442AE" w:rsidRDefault="00F442AE" w:rsidP="00C0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670E9" w14:textId="77777777" w:rsidR="001E06BB" w:rsidRDefault="001E06BB" w:rsidP="00884E2D">
    <w:pPr>
      <w:pStyle w:val="Footer"/>
      <w:tabs>
        <w:tab w:val="clear" w:pos="4513"/>
        <w:tab w:val="clear" w:pos="9026"/>
        <w:tab w:val="right" w:pos="9214"/>
      </w:tabs>
      <w:ind w:right="153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01AB4" w14:textId="77777777" w:rsidR="00F442AE" w:rsidRDefault="00F442AE" w:rsidP="00C056E1">
      <w:pPr>
        <w:spacing w:after="0" w:line="240" w:lineRule="auto"/>
      </w:pPr>
      <w:r>
        <w:separator/>
      </w:r>
    </w:p>
  </w:footnote>
  <w:footnote w:type="continuationSeparator" w:id="0">
    <w:p w14:paraId="138CE495" w14:textId="77777777" w:rsidR="00F442AE" w:rsidRDefault="00F442AE" w:rsidP="00C0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0B4FC" w14:textId="77777777" w:rsidR="00085F84" w:rsidRPr="00085F84" w:rsidRDefault="00085F84" w:rsidP="00085F84">
    <w:pPr>
      <w:pStyle w:val="Title"/>
    </w:pPr>
    <w:r w:rsidRPr="006A4458">
      <w:rPr>
        <w:noProof/>
        <w:sz w:val="20"/>
        <w:szCs w:val="18"/>
      </w:rPr>
      <w:drawing>
        <wp:anchor distT="0" distB="0" distL="114300" distR="114300" simplePos="0" relativeHeight="251671552" behindDoc="0" locked="0" layoutInCell="1" allowOverlap="1" wp14:anchorId="2EE00660" wp14:editId="6361647E">
          <wp:simplePos x="0" y="0"/>
          <wp:positionH relativeFrom="column">
            <wp:posOffset>0</wp:posOffset>
          </wp:positionH>
          <wp:positionV relativeFrom="page">
            <wp:posOffset>360045</wp:posOffset>
          </wp:positionV>
          <wp:extent cx="1799590" cy="555625"/>
          <wp:effectExtent l="0" t="0" r="0" b="0"/>
          <wp:wrapNone/>
          <wp:docPr id="56618390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751363" name="Graphic 207375136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Employee Specification</w:t>
    </w:r>
  </w:p>
  <w:p w14:paraId="2FCBE849" w14:textId="77777777" w:rsidR="00BA4535" w:rsidRDefault="00BA4535" w:rsidP="00085F84">
    <w:pPr>
      <w:pStyle w:val="NoSpacing"/>
      <w:ind w:left="3119"/>
      <w:jc w:val="right"/>
      <w:rPr>
        <w:rFonts w:asciiTheme="majorHAnsi" w:hAnsiTheme="majorHAnsi" w:cstheme="majorHAnsi"/>
      </w:rPr>
    </w:pPr>
  </w:p>
  <w:p w14:paraId="3C9B0FF6" w14:textId="77777777" w:rsidR="00BA4535" w:rsidRDefault="00BA4535" w:rsidP="00085F84">
    <w:pPr>
      <w:pStyle w:val="NoSpacing"/>
      <w:ind w:left="3119"/>
      <w:jc w:val="right"/>
      <w:rPr>
        <w:rFonts w:asciiTheme="majorHAnsi" w:hAnsiTheme="majorHAnsi" w:cstheme="majorHAnsi"/>
      </w:rPr>
    </w:pPr>
  </w:p>
  <w:p w14:paraId="23C0293C" w14:textId="77777777" w:rsidR="00085F84" w:rsidRPr="00BA4535" w:rsidRDefault="00085F84" w:rsidP="00085F84">
    <w:pPr>
      <w:pStyle w:val="NoSpacing"/>
      <w:ind w:left="3119"/>
      <w:jc w:val="right"/>
      <w:rPr>
        <w:rFonts w:asciiTheme="majorHAnsi" w:hAnsiTheme="majorHAnsi" w:cstheme="majorHAnsi"/>
        <w:sz w:val="12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7272C" w14:textId="77777777" w:rsidR="00A206E6" w:rsidRPr="00085F84" w:rsidRDefault="00085F84" w:rsidP="00085F84">
    <w:pPr>
      <w:pStyle w:val="Title"/>
    </w:pPr>
    <w:r w:rsidRPr="00085F84">
      <w:t>Job Description</w:t>
    </w:r>
  </w:p>
  <w:p w14:paraId="0D168E4A" w14:textId="77777777" w:rsidR="006A4458" w:rsidRDefault="006A4458" w:rsidP="006A4458">
    <w:pPr>
      <w:pStyle w:val="NoSpacing"/>
      <w:ind w:left="3119"/>
      <w:jc w:val="right"/>
      <w:rPr>
        <w:rFonts w:asciiTheme="majorHAnsi" w:hAnsiTheme="majorHAnsi" w:cstheme="majorHAnsi"/>
      </w:rPr>
    </w:pPr>
  </w:p>
  <w:p w14:paraId="355D756A" w14:textId="77777777" w:rsidR="001E06BB" w:rsidRPr="006A4458" w:rsidRDefault="001E06BB" w:rsidP="006A4458">
    <w:pPr>
      <w:pStyle w:val="NoSpacing"/>
      <w:ind w:left="3119"/>
      <w:jc w:val="right"/>
      <w:rPr>
        <w:rFonts w:asciiTheme="majorHAnsi" w:hAnsiTheme="majorHAnsi" w:cstheme="majorHAnsi"/>
      </w:rPr>
    </w:pPr>
    <w:r w:rsidRPr="006A4458">
      <w:rPr>
        <w:noProof/>
        <w:sz w:val="20"/>
        <w:szCs w:val="18"/>
      </w:rPr>
      <w:drawing>
        <wp:anchor distT="0" distB="0" distL="114300" distR="114300" simplePos="0" relativeHeight="251658240" behindDoc="0" locked="0" layoutInCell="1" allowOverlap="1" wp14:anchorId="2A592AE3" wp14:editId="39CF1CA2">
          <wp:simplePos x="0" y="0"/>
          <wp:positionH relativeFrom="column">
            <wp:posOffset>-4193</wp:posOffset>
          </wp:positionH>
          <wp:positionV relativeFrom="page">
            <wp:posOffset>388189</wp:posOffset>
          </wp:positionV>
          <wp:extent cx="1799590" cy="555625"/>
          <wp:effectExtent l="0" t="0" r="0" b="0"/>
          <wp:wrapNone/>
          <wp:docPr id="129374958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751363" name="Graphic 207375136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8pt;height:3.6pt;visibility:visible;mso-wrap-style:square" o:bullet="t">
        <v:imagedata r:id="rId1" o:title=""/>
      </v:shape>
    </w:pict>
  </w:numPicBullet>
  <w:abstractNum w:abstractNumId="0" w15:restartNumberingAfterBreak="0">
    <w:nsid w:val="0AFF7F32"/>
    <w:multiLevelType w:val="hybridMultilevel"/>
    <w:tmpl w:val="ABFC69D0"/>
    <w:lvl w:ilvl="0" w:tplc="B3D473C4">
      <w:start w:val="1"/>
      <w:numFmt w:val="bullet"/>
      <w:pStyle w:val="ListParagraph"/>
      <w:lvlText w:val=""/>
      <w:lvlJc w:val="left"/>
      <w:pPr>
        <w:tabs>
          <w:tab w:val="num" w:pos="567"/>
        </w:tabs>
        <w:ind w:left="454" w:hanging="397"/>
      </w:pPr>
      <w:rPr>
        <w:rFonts w:ascii="Symbol" w:hAnsi="Symbol" w:hint="default"/>
        <w:color w:val="1463B3" w:themeColor="accent1"/>
      </w:rPr>
    </w:lvl>
    <w:lvl w:ilvl="1" w:tplc="A6CECEAA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color w:val="1463B3" w:themeColor="accent1"/>
      </w:rPr>
    </w:lvl>
    <w:lvl w:ilvl="2" w:tplc="02D621AE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  <w:color w:val="1463B3" w:themeColor="accent1"/>
      </w:rPr>
    </w:lvl>
    <w:lvl w:ilvl="3" w:tplc="CEF673F8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1463B3" w:themeColor="accent1"/>
      </w:rPr>
    </w:lvl>
    <w:lvl w:ilvl="4" w:tplc="DF6CE4BA">
      <w:start w:val="1"/>
      <w:numFmt w:val="bullet"/>
      <w:lvlText w:val=""/>
      <w:lvlJc w:val="left"/>
      <w:pPr>
        <w:ind w:left="2231" w:hanging="360"/>
      </w:pPr>
      <w:rPr>
        <w:rFonts w:ascii="Symbol" w:hAnsi="Symbol" w:hint="default"/>
        <w:color w:val="1463B3" w:themeColor="accent1"/>
      </w:rPr>
    </w:lvl>
    <w:lvl w:ilvl="5" w:tplc="88BC0348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  <w:color w:val="1463B3" w:themeColor="accent1"/>
      </w:rPr>
    </w:lvl>
    <w:lvl w:ilvl="6" w:tplc="F59ADF48">
      <w:start w:val="1"/>
      <w:numFmt w:val="bullet"/>
      <w:lvlText w:val=""/>
      <w:lvlJc w:val="left"/>
      <w:pPr>
        <w:ind w:left="3232" w:hanging="454"/>
      </w:pPr>
      <w:rPr>
        <w:rFonts w:ascii="Symbol" w:hAnsi="Symbol" w:hint="default"/>
        <w:color w:val="1463B3" w:themeColor="accent1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52FD7"/>
    <w:multiLevelType w:val="multilevel"/>
    <w:tmpl w:val="D9EA632A"/>
    <w:styleLink w:val="Multi-levellist"/>
    <w:lvl w:ilvl="0">
      <w:start w:val="1"/>
      <w:numFmt w:val="decimal"/>
      <w:pStyle w:val="Multilevellist"/>
      <w:lvlText w:val="%1)"/>
      <w:lvlJc w:val="left"/>
      <w:pPr>
        <w:ind w:left="360" w:hanging="360"/>
      </w:pPr>
      <w:rPr>
        <w:rFonts w:hint="default"/>
        <w:color w:val="1463B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463B3" w:themeColor="accen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463B3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463B3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1463B3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1463B3" w:themeColor="accent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1463B3" w:themeColor="accent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1463B3" w:themeColor="accent1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1463B3" w:themeColor="accent1"/>
      </w:rPr>
    </w:lvl>
  </w:abstractNum>
  <w:abstractNum w:abstractNumId="2" w15:restartNumberingAfterBreak="0">
    <w:nsid w:val="33CC5D53"/>
    <w:multiLevelType w:val="hybridMultilevel"/>
    <w:tmpl w:val="F2AA0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F69B5"/>
    <w:multiLevelType w:val="hybridMultilevel"/>
    <w:tmpl w:val="9956173C"/>
    <w:lvl w:ilvl="0" w:tplc="9BD6D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B2D70"/>
    <w:multiLevelType w:val="multilevel"/>
    <w:tmpl w:val="6FB8442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6133E8C"/>
    <w:multiLevelType w:val="multilevel"/>
    <w:tmpl w:val="0D90A886"/>
    <w:lvl w:ilvl="0">
      <w:start w:val="1"/>
      <w:numFmt w:val="lowerLetter"/>
      <w:pStyle w:val="Orderedlist"/>
      <w:lvlText w:val="%1)"/>
      <w:lvlJc w:val="left"/>
      <w:pPr>
        <w:ind w:left="425" w:hanging="397"/>
      </w:pPr>
      <w:rPr>
        <w:rFonts w:hint="default"/>
        <w:color w:val="1463B3" w:themeColor="accent1"/>
      </w:rPr>
    </w:lvl>
    <w:lvl w:ilvl="1">
      <w:start w:val="1"/>
      <w:numFmt w:val="decimal"/>
      <w:lvlText w:val="%2."/>
      <w:lvlJc w:val="left"/>
      <w:pPr>
        <w:ind w:left="822" w:hanging="397"/>
      </w:pPr>
      <w:rPr>
        <w:rFonts w:hint="default"/>
        <w:color w:val="1463B3" w:themeColor="accent1"/>
      </w:rPr>
    </w:lvl>
    <w:lvl w:ilvl="2">
      <w:start w:val="1"/>
      <w:numFmt w:val="lowerLetter"/>
      <w:lvlText w:val="%3."/>
      <w:lvlJc w:val="left"/>
      <w:pPr>
        <w:ind w:left="1219" w:hanging="397"/>
      </w:pPr>
      <w:rPr>
        <w:rFonts w:hint="default"/>
        <w:color w:val="1463B3" w:themeColor="accent1"/>
      </w:rPr>
    </w:lvl>
    <w:lvl w:ilvl="3">
      <w:start w:val="1"/>
      <w:numFmt w:val="decimal"/>
      <w:lvlText w:val="(%4)"/>
      <w:lvlJc w:val="left"/>
      <w:pPr>
        <w:ind w:left="1616" w:hanging="397"/>
      </w:pPr>
      <w:rPr>
        <w:rFonts w:hint="default"/>
        <w:color w:val="1463B3" w:themeColor="accent1"/>
      </w:rPr>
    </w:lvl>
    <w:lvl w:ilvl="4">
      <w:start w:val="1"/>
      <w:numFmt w:val="lowerLetter"/>
      <w:lvlText w:val="(%5)"/>
      <w:lvlJc w:val="left"/>
      <w:pPr>
        <w:ind w:left="2013" w:hanging="397"/>
      </w:pPr>
      <w:rPr>
        <w:rFonts w:hint="default"/>
        <w:color w:val="1463B3" w:themeColor="accent1"/>
      </w:rPr>
    </w:lvl>
    <w:lvl w:ilvl="5">
      <w:start w:val="1"/>
      <w:numFmt w:val="decimal"/>
      <w:lvlText w:val="%6."/>
      <w:lvlJc w:val="left"/>
      <w:pPr>
        <w:ind w:left="2410" w:hanging="397"/>
      </w:pPr>
      <w:rPr>
        <w:rFonts w:hint="default"/>
        <w:color w:val="1463B3" w:themeColor="accent1"/>
      </w:rPr>
    </w:lvl>
    <w:lvl w:ilvl="6">
      <w:start w:val="1"/>
      <w:numFmt w:val="lowerLetter"/>
      <w:lvlText w:val="%7."/>
      <w:lvlJc w:val="left"/>
      <w:pPr>
        <w:ind w:left="2807" w:hanging="397"/>
      </w:pPr>
      <w:rPr>
        <w:rFonts w:hint="default"/>
        <w:color w:val="1463B3" w:themeColor="accent1"/>
      </w:rPr>
    </w:lvl>
    <w:lvl w:ilvl="7">
      <w:start w:val="1"/>
      <w:numFmt w:val="decimal"/>
      <w:lvlText w:val="(%8)"/>
      <w:lvlJc w:val="left"/>
      <w:pPr>
        <w:ind w:left="3204" w:hanging="397"/>
      </w:pPr>
      <w:rPr>
        <w:rFonts w:hint="default"/>
        <w:color w:val="1463B3" w:themeColor="accent1"/>
      </w:rPr>
    </w:lvl>
    <w:lvl w:ilvl="8">
      <w:start w:val="1"/>
      <w:numFmt w:val="lowerLetter"/>
      <w:lvlText w:val="(%9)"/>
      <w:lvlJc w:val="left"/>
      <w:pPr>
        <w:ind w:left="3600" w:hanging="396"/>
      </w:pPr>
      <w:rPr>
        <w:rFonts w:hint="default"/>
        <w:color w:val="1463B3" w:themeColor="accent1"/>
      </w:rPr>
    </w:lvl>
  </w:abstractNum>
  <w:abstractNum w:abstractNumId="6" w15:restartNumberingAfterBreak="0">
    <w:nsid w:val="68EA2F34"/>
    <w:multiLevelType w:val="multilevel"/>
    <w:tmpl w:val="D9EA632A"/>
    <w:numStyleLink w:val="Multi-levellist"/>
  </w:abstractNum>
  <w:abstractNum w:abstractNumId="7" w15:restartNumberingAfterBreak="0">
    <w:nsid w:val="6C5F55B4"/>
    <w:multiLevelType w:val="hybridMultilevel"/>
    <w:tmpl w:val="13423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83671">
    <w:abstractNumId w:val="0"/>
  </w:num>
  <w:num w:numId="2" w16cid:durableId="1620994017">
    <w:abstractNumId w:val="4"/>
  </w:num>
  <w:num w:numId="3" w16cid:durableId="1414009701">
    <w:abstractNumId w:val="0"/>
    <w:lvlOverride w:ilvl="0">
      <w:startOverride w:val="1"/>
    </w:lvlOverride>
  </w:num>
  <w:num w:numId="4" w16cid:durableId="1964382437">
    <w:abstractNumId w:val="0"/>
    <w:lvlOverride w:ilvl="0">
      <w:startOverride w:val="1"/>
    </w:lvlOverride>
  </w:num>
  <w:num w:numId="5" w16cid:durableId="300890068">
    <w:abstractNumId w:val="0"/>
    <w:lvlOverride w:ilvl="0">
      <w:startOverride w:val="1"/>
    </w:lvlOverride>
  </w:num>
  <w:num w:numId="6" w16cid:durableId="705721221">
    <w:abstractNumId w:val="0"/>
    <w:lvlOverride w:ilvl="0">
      <w:startOverride w:val="1"/>
    </w:lvlOverride>
  </w:num>
  <w:num w:numId="7" w16cid:durableId="937761314">
    <w:abstractNumId w:val="2"/>
  </w:num>
  <w:num w:numId="8" w16cid:durableId="1291206629">
    <w:abstractNumId w:val="7"/>
  </w:num>
  <w:num w:numId="9" w16cid:durableId="897014750">
    <w:abstractNumId w:val="3"/>
  </w:num>
  <w:num w:numId="10" w16cid:durableId="1930695637">
    <w:abstractNumId w:val="0"/>
  </w:num>
  <w:num w:numId="11" w16cid:durableId="667832585">
    <w:abstractNumId w:val="5"/>
  </w:num>
  <w:num w:numId="12" w16cid:durableId="582420615">
    <w:abstractNumId w:val="6"/>
  </w:num>
  <w:num w:numId="13" w16cid:durableId="1371997478">
    <w:abstractNumId w:val="1"/>
  </w:num>
  <w:num w:numId="14" w16cid:durableId="1526209760">
    <w:abstractNumId w:val="6"/>
  </w:num>
  <w:num w:numId="15" w16cid:durableId="785197271">
    <w:abstractNumId w:val="4"/>
  </w:num>
  <w:num w:numId="16" w16cid:durableId="1770732899">
    <w:abstractNumId w:val="4"/>
  </w:num>
  <w:num w:numId="17" w16cid:durableId="1258488313">
    <w:abstractNumId w:val="4"/>
  </w:num>
  <w:num w:numId="18" w16cid:durableId="1828856495">
    <w:abstractNumId w:val="4"/>
  </w:num>
  <w:num w:numId="19" w16cid:durableId="1433549410">
    <w:abstractNumId w:val="4"/>
  </w:num>
  <w:num w:numId="20" w16cid:durableId="2088837739">
    <w:abstractNumId w:val="4"/>
  </w:num>
  <w:num w:numId="21" w16cid:durableId="521625140">
    <w:abstractNumId w:val="4"/>
  </w:num>
  <w:num w:numId="22" w16cid:durableId="886257638">
    <w:abstractNumId w:val="4"/>
  </w:num>
  <w:num w:numId="23" w16cid:durableId="1140273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2E"/>
    <w:rsid w:val="000040B1"/>
    <w:rsid w:val="00027538"/>
    <w:rsid w:val="00045FDB"/>
    <w:rsid w:val="00065E69"/>
    <w:rsid w:val="0006704A"/>
    <w:rsid w:val="00070450"/>
    <w:rsid w:val="000770BD"/>
    <w:rsid w:val="00085F84"/>
    <w:rsid w:val="000A0AB0"/>
    <w:rsid w:val="000B368C"/>
    <w:rsid w:val="000D713E"/>
    <w:rsid w:val="000E5830"/>
    <w:rsid w:val="00140B34"/>
    <w:rsid w:val="00150440"/>
    <w:rsid w:val="001547C3"/>
    <w:rsid w:val="00180948"/>
    <w:rsid w:val="001A03DE"/>
    <w:rsid w:val="001A35B4"/>
    <w:rsid w:val="001B4A89"/>
    <w:rsid w:val="001E053C"/>
    <w:rsid w:val="001E06BB"/>
    <w:rsid w:val="001E6E74"/>
    <w:rsid w:val="002251AB"/>
    <w:rsid w:val="0023475A"/>
    <w:rsid w:val="002C493B"/>
    <w:rsid w:val="002D36D4"/>
    <w:rsid w:val="002F11B0"/>
    <w:rsid w:val="002F50B2"/>
    <w:rsid w:val="00332A07"/>
    <w:rsid w:val="00334469"/>
    <w:rsid w:val="00341BA6"/>
    <w:rsid w:val="00377350"/>
    <w:rsid w:val="00381C93"/>
    <w:rsid w:val="00391E41"/>
    <w:rsid w:val="0041349F"/>
    <w:rsid w:val="00441FE4"/>
    <w:rsid w:val="00466757"/>
    <w:rsid w:val="00470777"/>
    <w:rsid w:val="004773A0"/>
    <w:rsid w:val="0048656B"/>
    <w:rsid w:val="004B4047"/>
    <w:rsid w:val="004C7BBD"/>
    <w:rsid w:val="004D3D0D"/>
    <w:rsid w:val="004D58E3"/>
    <w:rsid w:val="00514FD2"/>
    <w:rsid w:val="00515E33"/>
    <w:rsid w:val="00541564"/>
    <w:rsid w:val="00574D85"/>
    <w:rsid w:val="005B59B5"/>
    <w:rsid w:val="005F301F"/>
    <w:rsid w:val="0060158E"/>
    <w:rsid w:val="006220BB"/>
    <w:rsid w:val="00624460"/>
    <w:rsid w:val="006452AD"/>
    <w:rsid w:val="00662CBF"/>
    <w:rsid w:val="00672405"/>
    <w:rsid w:val="00684F01"/>
    <w:rsid w:val="00686AE6"/>
    <w:rsid w:val="006A4458"/>
    <w:rsid w:val="006B11EE"/>
    <w:rsid w:val="006D50AF"/>
    <w:rsid w:val="006E16A7"/>
    <w:rsid w:val="006E5E0B"/>
    <w:rsid w:val="007A1399"/>
    <w:rsid w:val="007B7AE2"/>
    <w:rsid w:val="007D00E1"/>
    <w:rsid w:val="007E0CCB"/>
    <w:rsid w:val="008421A4"/>
    <w:rsid w:val="008621CE"/>
    <w:rsid w:val="00884E2D"/>
    <w:rsid w:val="00887B7C"/>
    <w:rsid w:val="00887B7F"/>
    <w:rsid w:val="009003CD"/>
    <w:rsid w:val="009011B4"/>
    <w:rsid w:val="00934E43"/>
    <w:rsid w:val="0094380A"/>
    <w:rsid w:val="00945BF5"/>
    <w:rsid w:val="0095124F"/>
    <w:rsid w:val="00967AF7"/>
    <w:rsid w:val="00997A1C"/>
    <w:rsid w:val="009A3A8C"/>
    <w:rsid w:val="009A3AAB"/>
    <w:rsid w:val="009A7DC6"/>
    <w:rsid w:val="009C5AAF"/>
    <w:rsid w:val="009C5BE0"/>
    <w:rsid w:val="00A12496"/>
    <w:rsid w:val="00A206E6"/>
    <w:rsid w:val="00A216F9"/>
    <w:rsid w:val="00A32A8C"/>
    <w:rsid w:val="00A7242F"/>
    <w:rsid w:val="00AA4EB5"/>
    <w:rsid w:val="00AB20E9"/>
    <w:rsid w:val="00AD0973"/>
    <w:rsid w:val="00AF13AE"/>
    <w:rsid w:val="00AF1AF7"/>
    <w:rsid w:val="00B16F22"/>
    <w:rsid w:val="00B55BD6"/>
    <w:rsid w:val="00B60E9A"/>
    <w:rsid w:val="00B635E1"/>
    <w:rsid w:val="00BA4535"/>
    <w:rsid w:val="00BB13BC"/>
    <w:rsid w:val="00BC5580"/>
    <w:rsid w:val="00C05112"/>
    <w:rsid w:val="00C056E1"/>
    <w:rsid w:val="00C35413"/>
    <w:rsid w:val="00C50787"/>
    <w:rsid w:val="00C6541A"/>
    <w:rsid w:val="00C81D9C"/>
    <w:rsid w:val="00CD16E9"/>
    <w:rsid w:val="00D13628"/>
    <w:rsid w:val="00D64ECA"/>
    <w:rsid w:val="00D74E7D"/>
    <w:rsid w:val="00DA08C1"/>
    <w:rsid w:val="00DA171E"/>
    <w:rsid w:val="00DF7ECA"/>
    <w:rsid w:val="00E2712D"/>
    <w:rsid w:val="00E32161"/>
    <w:rsid w:val="00E33F05"/>
    <w:rsid w:val="00E634C4"/>
    <w:rsid w:val="00E70AB6"/>
    <w:rsid w:val="00EB5850"/>
    <w:rsid w:val="00F158BD"/>
    <w:rsid w:val="00F442AE"/>
    <w:rsid w:val="00F67677"/>
    <w:rsid w:val="00F7035C"/>
    <w:rsid w:val="00F72A13"/>
    <w:rsid w:val="00F8302E"/>
    <w:rsid w:val="00FD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63B7A"/>
  <w15:chartTrackingRefBased/>
  <w15:docId w15:val="{AD9922FB-5E2A-46F8-846A-311816BE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0" w:unhideWhenUsed="1" w:qFormat="1"/>
    <w:lsdException w:name="heading 5" w:semiHidden="1" w:uiPriority="11" w:unhideWhenUsed="1" w:qFormat="1"/>
    <w:lsdException w:name="heading 6" w:semiHidden="1" w:uiPriority="1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7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535"/>
    <w:rPr>
      <w:sz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334469"/>
    <w:pPr>
      <w:keepNext/>
      <w:keepLines/>
      <w:numPr>
        <w:numId w:val="23"/>
      </w:numPr>
      <w:spacing w:before="480" w:after="80"/>
      <w:mirrorIndents/>
      <w:outlineLvl w:val="0"/>
    </w:pPr>
    <w:rPr>
      <w:rFonts w:asciiTheme="majorHAnsi" w:eastAsiaTheme="majorEastAsia" w:hAnsiTheme="majorHAnsi" w:cstheme="majorBidi"/>
      <w:color w:val="1463B3" w:themeColor="accent1"/>
      <w:sz w:val="32"/>
      <w:szCs w:val="40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334469"/>
    <w:pPr>
      <w:numPr>
        <w:ilvl w:val="1"/>
      </w:numPr>
      <w:spacing w:before="240"/>
      <w:outlineLvl w:val="1"/>
    </w:pPr>
    <w:rPr>
      <w:sz w:val="28"/>
      <w:szCs w:val="3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334469"/>
    <w:pPr>
      <w:numPr>
        <w:ilvl w:val="2"/>
      </w:numPr>
      <w:spacing w:before="200"/>
      <w:outlineLvl w:val="2"/>
    </w:pPr>
    <w:rPr>
      <w:sz w:val="24"/>
      <w:szCs w:val="28"/>
    </w:rPr>
  </w:style>
  <w:style w:type="paragraph" w:styleId="Heading4">
    <w:name w:val="heading 4"/>
    <w:basedOn w:val="Heading1"/>
    <w:next w:val="Normal"/>
    <w:link w:val="Heading4Char"/>
    <w:uiPriority w:val="10"/>
    <w:qFormat/>
    <w:rsid w:val="00334469"/>
    <w:pPr>
      <w:numPr>
        <w:ilvl w:val="3"/>
      </w:numPr>
      <w:spacing w:before="80" w:after="40"/>
      <w:outlineLvl w:val="3"/>
    </w:pPr>
    <w:rPr>
      <w:iCs/>
      <w:color w:val="auto"/>
      <w:sz w:val="24"/>
    </w:rPr>
  </w:style>
  <w:style w:type="paragraph" w:styleId="Heading5">
    <w:name w:val="heading 5"/>
    <w:basedOn w:val="Heading1"/>
    <w:next w:val="Normal"/>
    <w:link w:val="Heading5Char"/>
    <w:uiPriority w:val="11"/>
    <w:qFormat/>
    <w:rsid w:val="00334469"/>
    <w:pPr>
      <w:numPr>
        <w:ilvl w:val="4"/>
      </w:numPr>
      <w:spacing w:before="80" w:after="40"/>
      <w:outlineLvl w:val="4"/>
    </w:pPr>
    <w:rPr>
      <w:color w:val="auto"/>
      <w:sz w:val="24"/>
    </w:rPr>
  </w:style>
  <w:style w:type="paragraph" w:styleId="Heading6">
    <w:name w:val="heading 6"/>
    <w:basedOn w:val="Heading1"/>
    <w:next w:val="Normal"/>
    <w:link w:val="Heading6Char"/>
    <w:uiPriority w:val="12"/>
    <w:qFormat/>
    <w:rsid w:val="00334469"/>
    <w:pPr>
      <w:numPr>
        <w:ilvl w:val="5"/>
      </w:numPr>
      <w:spacing w:before="40" w:after="0"/>
      <w:outlineLvl w:val="5"/>
    </w:pPr>
    <w:rPr>
      <w:iCs/>
      <w:color w:val="auto"/>
      <w:sz w:val="24"/>
    </w:rPr>
  </w:style>
  <w:style w:type="paragraph" w:styleId="Heading7">
    <w:name w:val="heading 7"/>
    <w:basedOn w:val="Heading1"/>
    <w:next w:val="Normal"/>
    <w:link w:val="Heading7Char"/>
    <w:uiPriority w:val="9"/>
    <w:qFormat/>
    <w:rsid w:val="00334469"/>
    <w:pPr>
      <w:numPr>
        <w:ilvl w:val="6"/>
      </w:numPr>
      <w:spacing w:before="40" w:after="0"/>
      <w:outlineLvl w:val="6"/>
    </w:pPr>
    <w:rPr>
      <w:rFonts w:ascii="Noto Sans" w:hAnsi="Noto Sans"/>
      <w:color w:val="auto"/>
      <w:sz w:val="24"/>
    </w:rPr>
  </w:style>
  <w:style w:type="paragraph" w:styleId="Heading8">
    <w:name w:val="heading 8"/>
    <w:basedOn w:val="Heading1"/>
    <w:next w:val="Normal"/>
    <w:link w:val="Heading8Char"/>
    <w:uiPriority w:val="9"/>
    <w:qFormat/>
    <w:rsid w:val="00334469"/>
    <w:pPr>
      <w:numPr>
        <w:ilvl w:val="7"/>
      </w:numPr>
      <w:spacing w:before="40" w:after="0"/>
      <w:outlineLvl w:val="7"/>
    </w:pPr>
    <w:rPr>
      <w:iCs/>
      <w:color w:val="272727" w:themeColor="text1" w:themeTint="D8"/>
      <w:sz w:val="24"/>
    </w:rPr>
  </w:style>
  <w:style w:type="paragraph" w:styleId="Heading9">
    <w:name w:val="heading 9"/>
    <w:basedOn w:val="Heading1"/>
    <w:next w:val="Normal"/>
    <w:link w:val="Heading9Char"/>
    <w:uiPriority w:val="9"/>
    <w:qFormat/>
    <w:rsid w:val="00334469"/>
    <w:pPr>
      <w:numPr>
        <w:ilvl w:val="8"/>
      </w:numPr>
      <w:spacing w:before="40" w:after="0"/>
      <w:outlineLvl w:val="8"/>
    </w:pPr>
    <w:rPr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34469"/>
    <w:rPr>
      <w:rFonts w:asciiTheme="majorHAnsi" w:eastAsiaTheme="majorEastAsia" w:hAnsiTheme="majorHAnsi" w:cstheme="majorBidi"/>
      <w:color w:val="1463B3" w:themeColor="accent1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3"/>
    <w:rsid w:val="00334469"/>
    <w:rPr>
      <w:rFonts w:asciiTheme="majorHAnsi" w:eastAsiaTheme="majorEastAsia" w:hAnsiTheme="majorHAnsi" w:cstheme="majorBidi"/>
      <w:color w:val="1463B3" w:themeColor="accen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34469"/>
    <w:rPr>
      <w:rFonts w:asciiTheme="majorHAnsi" w:eastAsiaTheme="majorEastAsia" w:hAnsiTheme="majorHAnsi" w:cstheme="majorBidi"/>
      <w:color w:val="1463B3" w:themeColor="accent1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10"/>
    <w:rsid w:val="00334469"/>
    <w:rPr>
      <w:rFonts w:asciiTheme="majorHAnsi" w:eastAsiaTheme="majorEastAsia" w:hAnsiTheme="majorHAnsi" w:cstheme="majorBidi"/>
      <w:iCs/>
      <w:sz w:val="24"/>
      <w:szCs w:val="40"/>
    </w:rPr>
  </w:style>
  <w:style w:type="character" w:customStyle="1" w:styleId="Heading5Char">
    <w:name w:val="Heading 5 Char"/>
    <w:basedOn w:val="DefaultParagraphFont"/>
    <w:link w:val="Heading5"/>
    <w:uiPriority w:val="11"/>
    <w:rsid w:val="00334469"/>
    <w:rPr>
      <w:rFonts w:asciiTheme="majorHAnsi" w:eastAsiaTheme="majorEastAsia" w:hAnsiTheme="majorHAnsi" w:cstheme="majorBidi"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12"/>
    <w:rsid w:val="00334469"/>
    <w:rPr>
      <w:rFonts w:asciiTheme="majorHAnsi" w:eastAsiaTheme="majorEastAsia" w:hAnsiTheme="majorHAnsi" w:cstheme="majorBidi"/>
      <w:iCs/>
      <w:sz w:val="24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rsid w:val="00334469"/>
    <w:rPr>
      <w:rFonts w:ascii="Noto Sans" w:eastAsiaTheme="majorEastAsia" w:hAnsi="Noto Sans" w:cstheme="majorBidi"/>
      <w:sz w:val="24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rsid w:val="00334469"/>
    <w:rPr>
      <w:rFonts w:asciiTheme="majorHAnsi" w:eastAsiaTheme="majorEastAsia" w:hAnsiTheme="majorHAnsi" w:cstheme="majorBidi"/>
      <w:iCs/>
      <w:color w:val="272727" w:themeColor="text1" w:themeTint="D8"/>
      <w:sz w:val="24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rsid w:val="00334469"/>
    <w:rPr>
      <w:rFonts w:asciiTheme="majorHAnsi" w:eastAsiaTheme="majorEastAsia" w:hAnsiTheme="majorHAnsi" w:cstheme="majorBidi"/>
      <w:color w:val="272727" w:themeColor="text1" w:themeTint="D8"/>
      <w:sz w:val="24"/>
      <w:szCs w:val="40"/>
    </w:rPr>
  </w:style>
  <w:style w:type="paragraph" w:styleId="Title">
    <w:name w:val="Title"/>
    <w:basedOn w:val="Normal"/>
    <w:next w:val="Normal"/>
    <w:link w:val="TitleChar"/>
    <w:uiPriority w:val="1"/>
    <w:qFormat/>
    <w:rsid w:val="00514FD2"/>
    <w:pPr>
      <w:jc w:val="right"/>
    </w:pPr>
    <w:rPr>
      <w:rFonts w:asciiTheme="majorHAnsi" w:hAnsiTheme="majorHAnsi"/>
      <w:color w:val="1463B3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"/>
    <w:rsid w:val="00514FD2"/>
    <w:rPr>
      <w:rFonts w:asciiTheme="majorHAnsi" w:hAnsiTheme="majorHAnsi"/>
      <w:color w:val="1463B3" w:themeColor="accent1"/>
      <w:sz w:val="2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63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65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5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E7D"/>
    <w:pPr>
      <w:numPr>
        <w:numId w:val="10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B635E1"/>
    <w:rPr>
      <w:i/>
      <w:iCs/>
      <w:color w:val="0F498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5E1"/>
    <w:pPr>
      <w:pBdr>
        <w:top w:val="single" w:sz="4" w:space="10" w:color="0F4986" w:themeColor="accent1" w:themeShade="BF"/>
        <w:bottom w:val="single" w:sz="4" w:space="10" w:color="0F4986" w:themeColor="accent1" w:themeShade="BF"/>
      </w:pBdr>
      <w:spacing w:before="360" w:after="360"/>
      <w:ind w:left="864" w:right="864"/>
      <w:jc w:val="center"/>
    </w:pPr>
    <w:rPr>
      <w:i/>
      <w:iCs/>
      <w:color w:val="0F498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5E1"/>
    <w:rPr>
      <w:i/>
      <w:iCs/>
      <w:color w:val="0F498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5E1"/>
    <w:rPr>
      <w:b/>
      <w:bCs/>
      <w:smallCaps/>
      <w:color w:val="0F4986" w:themeColor="accent1" w:themeShade="BF"/>
      <w:spacing w:val="5"/>
    </w:rPr>
  </w:style>
  <w:style w:type="paragraph" w:styleId="Header">
    <w:name w:val="header"/>
    <w:aliases w:val="Header LSS"/>
    <w:basedOn w:val="Normal"/>
    <w:link w:val="HeaderChar"/>
    <w:uiPriority w:val="99"/>
    <w:unhideWhenUsed/>
    <w:rsid w:val="00C05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LSS Char"/>
    <w:basedOn w:val="DefaultParagraphFont"/>
    <w:link w:val="Header"/>
    <w:uiPriority w:val="99"/>
    <w:rsid w:val="00C056E1"/>
    <w:rPr>
      <w:sz w:val="24"/>
    </w:rPr>
  </w:style>
  <w:style w:type="paragraph" w:styleId="Footer">
    <w:name w:val="footer"/>
    <w:aliases w:val="Footer LSS"/>
    <w:basedOn w:val="Normal"/>
    <w:link w:val="FooterChar"/>
    <w:uiPriority w:val="99"/>
    <w:unhideWhenUsed/>
    <w:rsid w:val="00A21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er LSS Char"/>
    <w:basedOn w:val="DefaultParagraphFont"/>
    <w:link w:val="Footer"/>
    <w:uiPriority w:val="99"/>
    <w:rsid w:val="00A216F9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1B4A89"/>
    <w:rPr>
      <w:color w:val="666666"/>
    </w:rPr>
  </w:style>
  <w:style w:type="paragraph" w:styleId="NoSpacing">
    <w:name w:val="No Spacing"/>
    <w:uiPriority w:val="18"/>
    <w:qFormat/>
    <w:rsid w:val="00150440"/>
    <w:pPr>
      <w:spacing w:after="0" w:line="240" w:lineRule="auto"/>
    </w:pPr>
    <w:rPr>
      <w:sz w:val="24"/>
    </w:rPr>
  </w:style>
  <w:style w:type="character" w:styleId="SubtleEmphasis">
    <w:name w:val="Subtle Emphasis"/>
    <w:basedOn w:val="DefaultParagraphFont"/>
    <w:uiPriority w:val="19"/>
    <w:qFormat/>
    <w:rsid w:val="0015044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50440"/>
    <w:rPr>
      <w:i/>
      <w:iCs/>
    </w:rPr>
  </w:style>
  <w:style w:type="character" w:styleId="Strong">
    <w:name w:val="Strong"/>
    <w:basedOn w:val="DefaultParagraphFont"/>
    <w:uiPriority w:val="22"/>
    <w:qFormat/>
    <w:rsid w:val="00150440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150440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E69"/>
    <w:pPr>
      <w:spacing w:before="240" w:after="0"/>
      <w:outlineLvl w:val="9"/>
    </w:pPr>
    <w:rPr>
      <w:szCs w:val="3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65E6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65E6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65E6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65E6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65E6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E6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65E6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65E6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332A07"/>
    <w:pPr>
      <w:spacing w:after="100"/>
    </w:pPr>
  </w:style>
  <w:style w:type="table" w:styleId="TableGrid">
    <w:name w:val="Table Grid"/>
    <w:basedOn w:val="TableNormal"/>
    <w:uiPriority w:val="39"/>
    <w:rsid w:val="0037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60158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87B7C"/>
    <w:pPr>
      <w:spacing w:after="0" w:line="240" w:lineRule="auto"/>
    </w:pPr>
    <w:tblPr>
      <w:tblStyleRowBandSize w:val="1"/>
      <w:tblStyleColBandSize w:val="1"/>
      <w:tblCellMar>
        <w:top w:w="113" w:type="dxa"/>
        <w:left w:w="57" w:type="dxa"/>
        <w:bottom w:w="113" w:type="dxa"/>
        <w:right w:w="85" w:type="dxa"/>
      </w:tblCellMar>
    </w:tblPr>
    <w:tcPr>
      <w:shd w:val="clear" w:color="auto" w:fill="auto"/>
      <w:vAlign w:val="center"/>
    </w:tcPr>
    <w:tblStylePr w:type="firstRow">
      <w:rPr>
        <w:b w:val="0"/>
        <w:bCs/>
        <w:color w:val="1463B3"/>
      </w:rPr>
      <w:tblPr/>
      <w:tcPr>
        <w:tcBorders>
          <w:bottom w:val="single" w:sz="4" w:space="0" w:color="auto"/>
        </w:tcBorders>
        <w:shd w:val="clear" w:color="auto" w:fill="auto"/>
      </w:tcPr>
    </w:tblStylePr>
    <w:tblStylePr w:type="lastRow">
      <w:pPr>
        <w:jc w:val="left"/>
      </w:pPr>
      <w:rPr>
        <w:b w:val="0"/>
        <w:bCs/>
      </w:rPr>
      <w:tblPr/>
      <w:tcPr>
        <w:tcBorders>
          <w:top w:val="single" w:sz="4" w:space="0" w:color="auto"/>
        </w:tcBorders>
        <w:shd w:val="clear" w:color="auto" w:fill="auto"/>
      </w:tcPr>
    </w:tblStylePr>
    <w:tblStylePr w:type="firstCol">
      <w:rPr>
        <w:b w:val="0"/>
        <w:bCs/>
        <w:color w:val="1463B3"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EAE0FF" w:themeFill="accent2" w:themeFillTint="33"/>
      </w:tcPr>
    </w:tblStylePr>
    <w:tblStylePr w:type="band2Horz">
      <w:tblPr/>
      <w:tcPr>
        <w:shd w:val="clear" w:color="auto" w:fill="EAE0FF" w:themeFill="accent2" w:themeFillTint="33"/>
      </w:tcPr>
    </w:tblStylePr>
  </w:style>
  <w:style w:type="table" w:customStyle="1" w:styleId="LSSnormaltable">
    <w:name w:val="_LSS normal table"/>
    <w:basedOn w:val="PlainTable4"/>
    <w:uiPriority w:val="99"/>
    <w:rsid w:val="00A7242F"/>
    <w:tblPr>
      <w:tblBorders>
        <w:top w:val="single" w:sz="4" w:space="0" w:color="auto"/>
        <w:bottom w:val="single" w:sz="4" w:space="0" w:color="auto"/>
      </w:tblBorders>
    </w:tblPr>
    <w:tcPr>
      <w:shd w:val="clear" w:color="auto" w:fill="auto"/>
    </w:tcPr>
    <w:tblStylePr w:type="firstRow">
      <w:rPr>
        <w:b w:val="0"/>
        <w:bCs/>
        <w:color w:val="1463B3"/>
      </w:rPr>
      <w:tblPr/>
      <w:tcPr>
        <w:tcBorders>
          <w:bottom w:val="single" w:sz="4" w:space="0" w:color="auto"/>
        </w:tcBorders>
        <w:shd w:val="clear" w:color="auto" w:fill="auto"/>
      </w:tcPr>
    </w:tblStylePr>
    <w:tblStylePr w:type="lastRow">
      <w:pPr>
        <w:jc w:val="left"/>
      </w:pPr>
      <w:rPr>
        <w:b w:val="0"/>
        <w:bCs/>
        <w:i/>
      </w:rPr>
      <w:tblPr/>
      <w:tcPr>
        <w:tcBorders>
          <w:top w:val="single" w:sz="4" w:space="0" w:color="auto"/>
        </w:tcBorders>
        <w:shd w:val="clear" w:color="auto" w:fill="auto"/>
      </w:tcPr>
    </w:tblStylePr>
    <w:tblStylePr w:type="firstCol">
      <w:rPr>
        <w:b w:val="0"/>
        <w:bCs/>
        <w:color w:val="1463B3"/>
      </w:rPr>
    </w:tblStylePr>
    <w:tblStylePr w:type="lastCol">
      <w:pPr>
        <w:jc w:val="right"/>
      </w:pPr>
      <w:rPr>
        <w:b w:val="0"/>
        <w:bCs/>
        <w:i w:val="0"/>
      </w:rPr>
    </w:tblStylePr>
    <w:tblStylePr w:type="band2Vert">
      <w:tblPr/>
      <w:tcPr>
        <w:shd w:val="clear" w:color="auto" w:fill="EAE0FF" w:themeFill="accent2" w:themeFillTint="33"/>
      </w:tcPr>
    </w:tblStylePr>
    <w:tblStylePr w:type="band2Horz">
      <w:tblPr/>
      <w:tcPr>
        <w:shd w:val="clear" w:color="auto" w:fill="EAE0FF" w:themeFill="accent2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F11B0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4"/>
    <w:qFormat/>
    <w:rsid w:val="000B368C"/>
  </w:style>
  <w:style w:type="character" w:customStyle="1" w:styleId="BulletlistChar">
    <w:name w:val="Bullet list Char"/>
    <w:basedOn w:val="DefaultParagraphFont"/>
    <w:link w:val="Bulletlist"/>
    <w:uiPriority w:val="4"/>
    <w:rsid w:val="000B368C"/>
    <w:rPr>
      <w:sz w:val="24"/>
    </w:rPr>
  </w:style>
  <w:style w:type="paragraph" w:customStyle="1" w:styleId="Footnote">
    <w:name w:val="Footnote"/>
    <w:basedOn w:val="FootnoteText"/>
    <w:link w:val="FootnoteChar"/>
    <w:uiPriority w:val="7"/>
    <w:qFormat/>
    <w:rsid w:val="000B368C"/>
  </w:style>
  <w:style w:type="character" w:customStyle="1" w:styleId="FootnoteChar">
    <w:name w:val="Footnote Char"/>
    <w:basedOn w:val="FootnoteTextChar"/>
    <w:link w:val="Footnote"/>
    <w:uiPriority w:val="7"/>
    <w:rsid w:val="00466757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36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368C"/>
    <w:rPr>
      <w:sz w:val="20"/>
      <w:szCs w:val="20"/>
    </w:rPr>
  </w:style>
  <w:style w:type="character" w:styleId="Hyperlink">
    <w:name w:val="Hyperlink"/>
    <w:basedOn w:val="DefaultParagraphFont"/>
    <w:uiPriority w:val="17"/>
    <w:rsid w:val="00334469"/>
    <w:rPr>
      <w:color w:val="1463B3" w:themeColor="accent1"/>
      <w:u w:val="single"/>
    </w:rPr>
  </w:style>
  <w:style w:type="paragraph" w:customStyle="1" w:styleId="Orderedlist">
    <w:name w:val="Ordered list"/>
    <w:basedOn w:val="ListParagraph"/>
    <w:link w:val="OrderedlistChar"/>
    <w:uiPriority w:val="5"/>
    <w:qFormat/>
    <w:rsid w:val="000B368C"/>
    <w:pPr>
      <w:numPr>
        <w:numId w:val="11"/>
      </w:numPr>
    </w:pPr>
  </w:style>
  <w:style w:type="character" w:customStyle="1" w:styleId="OrderedlistChar">
    <w:name w:val="Ordered list Char"/>
    <w:basedOn w:val="DefaultParagraphFont"/>
    <w:link w:val="Orderedlist"/>
    <w:uiPriority w:val="5"/>
    <w:rsid w:val="000B368C"/>
    <w:rPr>
      <w:sz w:val="24"/>
    </w:rPr>
  </w:style>
  <w:style w:type="paragraph" w:customStyle="1" w:styleId="Numberedlist">
    <w:name w:val="Numbered list"/>
    <w:basedOn w:val="ListParagraph"/>
    <w:link w:val="NumberedlistChar"/>
    <w:uiPriority w:val="6"/>
    <w:qFormat/>
    <w:rsid w:val="00574D85"/>
    <w:pPr>
      <w:numPr>
        <w:numId w:val="0"/>
      </w:numPr>
      <w:ind w:left="360" w:hanging="360"/>
    </w:pPr>
  </w:style>
  <w:style w:type="character" w:customStyle="1" w:styleId="NumberedlistChar">
    <w:name w:val="Numbered list Char"/>
    <w:basedOn w:val="DefaultParagraphFont"/>
    <w:link w:val="Numberedlist"/>
    <w:uiPriority w:val="6"/>
    <w:rsid w:val="00466757"/>
    <w:rPr>
      <w:sz w:val="24"/>
    </w:rPr>
  </w:style>
  <w:style w:type="numbering" w:customStyle="1" w:styleId="Multi-levellist">
    <w:name w:val="Multi-level list"/>
    <w:basedOn w:val="NoList"/>
    <w:uiPriority w:val="99"/>
    <w:rsid w:val="00574D85"/>
    <w:pPr>
      <w:numPr>
        <w:numId w:val="13"/>
      </w:numPr>
    </w:pPr>
  </w:style>
  <w:style w:type="paragraph" w:customStyle="1" w:styleId="Multilevellist">
    <w:name w:val="Multilevel list"/>
    <w:basedOn w:val="ListParagraph"/>
    <w:link w:val="MultilevellistChar"/>
    <w:uiPriority w:val="10"/>
    <w:qFormat/>
    <w:rsid w:val="00C6541A"/>
    <w:pPr>
      <w:numPr>
        <w:numId w:val="14"/>
      </w:numPr>
    </w:pPr>
  </w:style>
  <w:style w:type="character" w:customStyle="1" w:styleId="MultilevellistChar">
    <w:name w:val="Multilevel list Char"/>
    <w:basedOn w:val="DefaultParagraphFont"/>
    <w:link w:val="Multilevellist"/>
    <w:uiPriority w:val="10"/>
    <w:rsid w:val="00C6541A"/>
    <w:rPr>
      <w:sz w:val="24"/>
    </w:rPr>
  </w:style>
  <w:style w:type="table" w:styleId="PlainTable3">
    <w:name w:val="Plain Table 3"/>
    <w:basedOn w:val="TableNormal"/>
    <w:uiPriority w:val="43"/>
    <w:rsid w:val="006B11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SS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463B3"/>
      </a:accent1>
      <a:accent2>
        <a:srgbClr val="9966FF"/>
      </a:accent2>
      <a:accent3>
        <a:srgbClr val="00BD94"/>
      </a:accent3>
      <a:accent4>
        <a:srgbClr val="ED725A"/>
      </a:accent4>
      <a:accent5>
        <a:srgbClr val="FFCB05"/>
      </a:accent5>
      <a:accent6>
        <a:srgbClr val="19FFCD"/>
      </a:accent6>
      <a:hlink>
        <a:srgbClr val="3399FF"/>
      </a:hlink>
      <a:folHlink>
        <a:srgbClr val="9966FF"/>
      </a:folHlink>
    </a:clrScheme>
    <a:fontScheme name="LSS fonts 2024">
      <a:majorFont>
        <a:latin typeface="Noto Sans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16918e-df7f-4deb-90d3-d66be05c91b5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5F95233F0F541A693BB861250F3E6" ma:contentTypeVersion="15" ma:contentTypeDescription="Create a new document." ma:contentTypeScope="" ma:versionID="7a66a67e8242755be0c59527d0aa7a15">
  <xsd:schema xmlns:xsd="http://www.w3.org/2001/XMLSchema" xmlns:xs="http://www.w3.org/2001/XMLSchema" xmlns:p="http://schemas.microsoft.com/office/2006/metadata/properties" xmlns:ns1="http://schemas.microsoft.com/sharepoint/v3" xmlns:ns2="8a16918e-df7f-4deb-90d3-d66be05c91b5" xmlns:ns3="41cf5c0b-7ba7-48bc-9e0b-3f0251a970eb" targetNamespace="http://schemas.microsoft.com/office/2006/metadata/properties" ma:root="true" ma:fieldsID="8b92be9ab21f5acfb6ea2ca4df24f096" ns1:_="" ns2:_="" ns3:_="">
    <xsd:import namespace="http://schemas.microsoft.com/sharepoint/v3"/>
    <xsd:import namespace="8a16918e-df7f-4deb-90d3-d66be05c91b5"/>
    <xsd:import namespace="41cf5c0b-7ba7-48bc-9e0b-3f0251a970e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6918e-df7f-4deb-90d3-d66be05c9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7652fb-be11-4487-930f-ee8173464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f5c0b-7ba7-48bc-9e0b-3f0251a970e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BFA0F-34BD-4062-8CC8-A1B9346E292B}">
  <ds:schemaRefs>
    <ds:schemaRef ds:uri="http://schemas.microsoft.com/office/2006/metadata/properties"/>
    <ds:schemaRef ds:uri="http://schemas.microsoft.com/office/infopath/2007/PartnerControls"/>
    <ds:schemaRef ds:uri="9700e72a-19e9-45ad-a301-d2f214a75ea8"/>
    <ds:schemaRef ds:uri="dc21a879-dc60-40ba-ac93-38902e338f56"/>
  </ds:schemaRefs>
</ds:datastoreItem>
</file>

<file path=customXml/itemProps2.xml><?xml version="1.0" encoding="utf-8"?>
<ds:datastoreItem xmlns:ds="http://schemas.openxmlformats.org/officeDocument/2006/customXml" ds:itemID="{EA1FEEAB-E4B7-44D5-941F-61E324A870C6}"/>
</file>

<file path=customXml/itemProps3.xml><?xml version="1.0" encoding="utf-8"?>
<ds:datastoreItem xmlns:ds="http://schemas.openxmlformats.org/officeDocument/2006/customXml" ds:itemID="{95D05D04-DBAD-46A1-B92A-9EB72DF76C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0CFF63-598E-47B7-88F7-8F11380A7F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Martin Campbell</dc:creator>
  <cp:keywords/>
  <dc:description/>
  <cp:lastModifiedBy>Martin Campbell</cp:lastModifiedBy>
  <cp:revision>3</cp:revision>
  <dcterms:created xsi:type="dcterms:W3CDTF">2025-07-02T15:12:00Z</dcterms:created>
  <dcterms:modified xsi:type="dcterms:W3CDTF">2025-07-02T15:13:00Z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4f9631-30d6-49a7-a3d1-de476dfe7bde_Enabled">
    <vt:lpwstr>true</vt:lpwstr>
  </property>
  <property fmtid="{D5CDD505-2E9C-101B-9397-08002B2CF9AE}" pid="3" name="MSIP_Label_8c4f9631-30d6-49a7-a3d1-de476dfe7bde_SetDate">
    <vt:lpwstr>2024-02-16T14:42:02Z</vt:lpwstr>
  </property>
  <property fmtid="{D5CDD505-2E9C-101B-9397-08002B2CF9AE}" pid="4" name="MSIP_Label_8c4f9631-30d6-49a7-a3d1-de476dfe7bde_Method">
    <vt:lpwstr>Standard</vt:lpwstr>
  </property>
  <property fmtid="{D5CDD505-2E9C-101B-9397-08002B2CF9AE}" pid="5" name="MSIP_Label_8c4f9631-30d6-49a7-a3d1-de476dfe7bde_Name">
    <vt:lpwstr>Business</vt:lpwstr>
  </property>
  <property fmtid="{D5CDD505-2E9C-101B-9397-08002B2CF9AE}" pid="6" name="MSIP_Label_8c4f9631-30d6-49a7-a3d1-de476dfe7bde_SiteId">
    <vt:lpwstr>7ef8e0ea-4b47-426a-9398-1c0c216695b7</vt:lpwstr>
  </property>
  <property fmtid="{D5CDD505-2E9C-101B-9397-08002B2CF9AE}" pid="7" name="MSIP_Label_8c4f9631-30d6-49a7-a3d1-de476dfe7bde_ActionId">
    <vt:lpwstr>571200c2-1e6f-4fc8-8c2b-0b0c04b630c0</vt:lpwstr>
  </property>
  <property fmtid="{D5CDD505-2E9C-101B-9397-08002B2CF9AE}" pid="8" name="MSIP_Label_8c4f9631-30d6-49a7-a3d1-de476dfe7bde_ContentBits">
    <vt:lpwstr>1</vt:lpwstr>
  </property>
  <property fmtid="{D5CDD505-2E9C-101B-9397-08002B2CF9AE}" pid="9" name="ContentTypeId">
    <vt:lpwstr>0x010100DB85F95233F0F541A693BB861250F3E6</vt:lpwstr>
  </property>
  <property fmtid="{D5CDD505-2E9C-101B-9397-08002B2CF9AE}" pid="10" name="MediaServiceImageTags">
    <vt:lpwstr/>
  </property>
  <property fmtid="{D5CDD505-2E9C-101B-9397-08002B2CF9AE}" pid="11" name="j51334b8464a403e8708c44b550590d2">
    <vt:lpwstr/>
  </property>
  <property fmtid="{D5CDD505-2E9C-101B-9397-08002B2CF9AE}" pid="12" name="Committee">
    <vt:lpwstr/>
  </property>
  <property fmtid="{D5CDD505-2E9C-101B-9397-08002B2CF9AE}" pid="13" name="m73f487bf6df40bd884c3d6035f2f3bf">
    <vt:lpwstr/>
  </property>
  <property fmtid="{D5CDD505-2E9C-101B-9397-08002B2CF9AE}" pid="14" name="Directorate">
    <vt:lpwstr/>
  </property>
  <property fmtid="{D5CDD505-2E9C-101B-9397-08002B2CF9AE}" pid="15" name="TaxCatchAll">
    <vt:lpwstr/>
  </property>
</Properties>
</file>