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CC0EB" w14:textId="77777777" w:rsidR="00887B7F" w:rsidRDefault="00887B7F" w:rsidP="00140B34">
      <w:pPr>
        <w:rPr>
          <w:sz w:val="2"/>
          <w:szCs w:val="2"/>
        </w:rPr>
      </w:pPr>
    </w:p>
    <w:p w14:paraId="089AFFC2" w14:textId="77777777" w:rsidR="00CC3CB2" w:rsidRPr="001B4A89" w:rsidRDefault="00CC3CB2" w:rsidP="00140B34">
      <w:pPr>
        <w:rPr>
          <w:sz w:val="2"/>
          <w:szCs w:val="2"/>
        </w:rPr>
      </w:pPr>
    </w:p>
    <w:p w14:paraId="2201E55E" w14:textId="77777777" w:rsidR="00B60E9A" w:rsidRDefault="00887B7F" w:rsidP="00140B34">
      <w:r>
        <w:rPr>
          <w:noProof/>
        </w:rPr>
        <w:drawing>
          <wp:inline distT="0" distB="0" distL="0" distR="0" wp14:anchorId="6CB2277C" wp14:editId="09A1A32E">
            <wp:extent cx="1800000" cy="555973"/>
            <wp:effectExtent l="0" t="0" r="0" b="0"/>
            <wp:docPr id="207375136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751363" name="Graphic 2073751363"/>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00000" cy="555973"/>
                    </a:xfrm>
                    <a:prstGeom prst="rect">
                      <a:avLst/>
                    </a:prstGeom>
                  </pic:spPr>
                </pic:pic>
              </a:graphicData>
            </a:graphic>
          </wp:inline>
        </w:drawing>
      </w:r>
    </w:p>
    <w:p w14:paraId="3DC91380" w14:textId="77777777" w:rsidR="00887B7F" w:rsidRDefault="00887B7F" w:rsidP="00140B34"/>
    <w:sdt>
      <w:sdtPr>
        <w:rPr>
          <w:rFonts w:eastAsia="Times"/>
          <w:lang w:eastAsia="en-GB"/>
        </w:rPr>
        <w:alias w:val="Title"/>
        <w:tag w:val=""/>
        <w:id w:val="1727177936"/>
        <w:placeholder>
          <w:docPart w:val="195A2A1D4EF14631B3A68AA0A8A3835E"/>
        </w:placeholder>
        <w:dataBinding w:prefixMappings="xmlns:ns0='http://purl.org/dc/elements/1.1/' xmlns:ns1='http://schemas.openxmlformats.org/package/2006/metadata/core-properties' " w:xpath="/ns1:coreProperties[1]/ns0:title[1]" w:storeItemID="{6C3C8BC8-F283-45AE-878A-BAB7291924A1}"/>
        <w:text/>
      </w:sdtPr>
      <w:sdtEndPr/>
      <w:sdtContent>
        <w:p w14:paraId="0DE4B43A" w14:textId="19D79072" w:rsidR="001165F7" w:rsidRDefault="00C176CB" w:rsidP="006D20E2">
          <w:pPr>
            <w:pStyle w:val="Title"/>
          </w:pPr>
          <w:r w:rsidRPr="00C176CB">
            <w:rPr>
              <w:rFonts w:eastAsia="Times"/>
              <w:lang w:eastAsia="en-GB"/>
            </w:rPr>
            <w:t>Policy on the late submission of exam answers by candidates</w:t>
          </w:r>
        </w:p>
      </w:sdtContent>
    </w:sdt>
    <w:p w14:paraId="4ADD97C9" w14:textId="3AADD35C" w:rsidR="006D20E2" w:rsidRDefault="006D20E2" w:rsidP="00B42050">
      <w:pPr>
        <w:pStyle w:val="Heading2"/>
        <w:numPr>
          <w:ilvl w:val="0"/>
          <w:numId w:val="0"/>
        </w:numPr>
        <w:ind w:left="720" w:hanging="720"/>
      </w:pPr>
      <w:bookmarkStart w:id="0" w:name="_Hlk160112695"/>
    </w:p>
    <w:p w14:paraId="1EEDDECC" w14:textId="523D37BF" w:rsidR="009A00E5" w:rsidRPr="00542FEE" w:rsidRDefault="005800A3" w:rsidP="00E00F17">
      <w:pPr>
        <w:pStyle w:val="Numberedlist"/>
        <w:spacing w:after="0"/>
        <w:ind w:left="425" w:hanging="357"/>
        <w:rPr>
          <w:color w:val="0070C0"/>
          <w:sz w:val="28"/>
          <w:szCs w:val="28"/>
        </w:rPr>
      </w:pPr>
      <w:r>
        <w:t>C</w:t>
      </w:r>
      <w:r w:rsidR="00B65AB5" w:rsidRPr="00273AB9">
        <w:t xml:space="preserve">andidate’s answers </w:t>
      </w:r>
      <w:r w:rsidR="00983301" w:rsidRPr="00273AB9">
        <w:t xml:space="preserve">(their “script”) </w:t>
      </w:r>
      <w:r w:rsidR="00B65AB5" w:rsidRPr="00273AB9">
        <w:t>must be submitted within the 10-minute period following the end of the exam, to the email address indicated in the email issuing the exam paper.</w:t>
      </w:r>
    </w:p>
    <w:p w14:paraId="55B34C9B" w14:textId="77777777" w:rsidR="001A2A81" w:rsidRPr="001A2A81" w:rsidRDefault="001A2A81" w:rsidP="000D742B">
      <w:pPr>
        <w:pStyle w:val="Numberedlist"/>
        <w:numPr>
          <w:ilvl w:val="0"/>
          <w:numId w:val="0"/>
        </w:numPr>
        <w:rPr>
          <w:color w:val="0070C0"/>
          <w:sz w:val="28"/>
          <w:szCs w:val="28"/>
        </w:rPr>
      </w:pPr>
    </w:p>
    <w:p w14:paraId="3B524AEF" w14:textId="77777777" w:rsidR="001643B1" w:rsidRPr="001643B1" w:rsidRDefault="001643B1" w:rsidP="001643B1">
      <w:pPr>
        <w:pStyle w:val="Numberedlist"/>
        <w:spacing w:after="0"/>
        <w:ind w:left="425" w:hanging="357"/>
        <w:rPr>
          <w:color w:val="0070C0"/>
          <w:sz w:val="28"/>
          <w:szCs w:val="28"/>
        </w:rPr>
      </w:pPr>
      <w:r>
        <w:t>Where an exam script is received by the Law Society within the 10-minute deadline, it will be marked without penalty.</w:t>
      </w:r>
    </w:p>
    <w:p w14:paraId="5F11979A" w14:textId="77777777" w:rsidR="001643B1" w:rsidRDefault="001643B1" w:rsidP="00F23614">
      <w:pPr>
        <w:spacing w:after="0"/>
      </w:pPr>
    </w:p>
    <w:p w14:paraId="45DC8F3E" w14:textId="77777777" w:rsidR="00F23614" w:rsidRPr="003F7FD8" w:rsidRDefault="00F23614" w:rsidP="00F23614">
      <w:pPr>
        <w:pStyle w:val="Numberedlist"/>
        <w:spacing w:after="0"/>
        <w:ind w:left="425" w:hanging="357"/>
        <w:rPr>
          <w:color w:val="0070C0"/>
          <w:sz w:val="28"/>
          <w:szCs w:val="28"/>
        </w:rPr>
      </w:pPr>
      <w:r>
        <w:t xml:space="preserve">Any exam script submitted after that 10-minute period will be </w:t>
      </w:r>
      <w:r w:rsidRPr="008C7184">
        <w:t>regarded as a late submission</w:t>
      </w:r>
      <w:r w:rsidRPr="003A2C10">
        <w:t xml:space="preserve"> </w:t>
      </w:r>
      <w:r>
        <w:t>and will receive a fail grade</w:t>
      </w:r>
      <w:r w:rsidRPr="00B72CDB">
        <w:t>.</w:t>
      </w:r>
      <w:r>
        <w:t xml:space="preserve">  </w:t>
      </w:r>
    </w:p>
    <w:p w14:paraId="397024C6" w14:textId="77777777" w:rsidR="00F23614" w:rsidRPr="000D742B" w:rsidRDefault="00F23614" w:rsidP="00F23614">
      <w:pPr>
        <w:pStyle w:val="Bulletlist"/>
        <w:spacing w:after="0"/>
        <w:ind w:left="822"/>
      </w:pPr>
      <w:r w:rsidRPr="000D742B">
        <w:t>For example, if an exam finishes at 1:00 pm, the 10-minute period runs from 1.01 - 1.10 pm. Exams received after 1.10 pm (from 1.1</w:t>
      </w:r>
      <w:r>
        <w:t>1</w:t>
      </w:r>
      <w:r w:rsidRPr="000D742B">
        <w:t xml:space="preserve"> pm onwards) will fail.</w:t>
      </w:r>
    </w:p>
    <w:p w14:paraId="1E3FA54F" w14:textId="77777777" w:rsidR="00F23614" w:rsidRPr="003F7FD8" w:rsidRDefault="00F23614" w:rsidP="00F23614">
      <w:pPr>
        <w:pStyle w:val="Numberedlist"/>
        <w:numPr>
          <w:ilvl w:val="0"/>
          <w:numId w:val="0"/>
        </w:numPr>
        <w:ind w:left="426"/>
        <w:rPr>
          <w:color w:val="0070C0"/>
          <w:sz w:val="28"/>
          <w:szCs w:val="28"/>
        </w:rPr>
      </w:pPr>
    </w:p>
    <w:p w14:paraId="0AB59853" w14:textId="77777777" w:rsidR="00F23614" w:rsidRPr="00A2101B" w:rsidRDefault="00F23614" w:rsidP="00F23614">
      <w:pPr>
        <w:pStyle w:val="Numberedlist"/>
        <w:rPr>
          <w:color w:val="0070C0"/>
          <w:sz w:val="28"/>
          <w:szCs w:val="28"/>
        </w:rPr>
      </w:pPr>
      <w:r>
        <w:t>When calculating the 10-minute period, the Law Society will use the time that the email attaching the exam script was received by it.</w:t>
      </w:r>
      <w:r w:rsidRPr="00B72CDB">
        <w:t xml:space="preserve">  </w:t>
      </w:r>
    </w:p>
    <w:p w14:paraId="73A16CB5" w14:textId="77777777" w:rsidR="00F23614" w:rsidRPr="0053068C" w:rsidRDefault="00F23614" w:rsidP="00F23614">
      <w:pPr>
        <w:pStyle w:val="Numberedlist"/>
        <w:numPr>
          <w:ilvl w:val="0"/>
          <w:numId w:val="0"/>
        </w:numPr>
        <w:ind w:left="426"/>
        <w:rPr>
          <w:color w:val="0070C0"/>
          <w:sz w:val="28"/>
          <w:szCs w:val="28"/>
        </w:rPr>
      </w:pPr>
    </w:p>
    <w:p w14:paraId="12D463AD" w14:textId="0B95FB7B" w:rsidR="00F23614" w:rsidRPr="006665EC" w:rsidRDefault="00F23614" w:rsidP="00F23614">
      <w:pPr>
        <w:pStyle w:val="Numberedlist"/>
        <w:spacing w:after="0"/>
        <w:ind w:left="425" w:hanging="357"/>
        <w:rPr>
          <w:color w:val="0070C0"/>
          <w:sz w:val="28"/>
          <w:szCs w:val="28"/>
        </w:rPr>
      </w:pPr>
      <w:r>
        <w:t xml:space="preserve">Where a candidate’s exam script is received by the Law Society after the 10-minute period has expired but the candidate can provide evidence to the Law Society that the </w:t>
      </w:r>
      <w:r w:rsidR="00F45C5A">
        <w:t>email containing the script</w:t>
      </w:r>
      <w:r>
        <w:t xml:space="preserve"> was sent before that 10-minute period expired, the Law Society may, at its own discretion, accept the late submission. </w:t>
      </w:r>
    </w:p>
    <w:p w14:paraId="2999FBB8" w14:textId="77777777" w:rsidR="00F23614" w:rsidRPr="00C947DF" w:rsidRDefault="00F23614" w:rsidP="00F23614">
      <w:pPr>
        <w:pStyle w:val="Numberedlist"/>
        <w:numPr>
          <w:ilvl w:val="0"/>
          <w:numId w:val="0"/>
        </w:numPr>
        <w:rPr>
          <w:color w:val="0070C0"/>
          <w:sz w:val="28"/>
          <w:szCs w:val="28"/>
        </w:rPr>
      </w:pPr>
    </w:p>
    <w:p w14:paraId="33FFB709" w14:textId="565B28DE" w:rsidR="00050EC1" w:rsidRPr="00524EA0" w:rsidRDefault="00050EC1" w:rsidP="00050EC1">
      <w:pPr>
        <w:pStyle w:val="Numberedlist"/>
        <w:rPr>
          <w:color w:val="0070C0"/>
          <w:sz w:val="28"/>
          <w:szCs w:val="28"/>
        </w:rPr>
      </w:pPr>
      <w:r>
        <w:t>Where an e</w:t>
      </w:r>
      <w:r w:rsidRPr="008C7184">
        <w:t xml:space="preserve">xam script </w:t>
      </w:r>
      <w:r>
        <w:t xml:space="preserve">is </w:t>
      </w:r>
      <w:r w:rsidR="00B76211">
        <w:t xml:space="preserve">submitted to </w:t>
      </w:r>
      <w:r>
        <w:t xml:space="preserve">the Law Society after the </w:t>
      </w:r>
      <w:r w:rsidRPr="00273AB9">
        <w:t>10-minute period following the end of the exam</w:t>
      </w:r>
      <w:r>
        <w:t>,</w:t>
      </w:r>
      <w:r w:rsidRPr="00524EA0">
        <w:t xml:space="preserve"> </w:t>
      </w:r>
      <w:r>
        <w:t>candidates should</w:t>
      </w:r>
      <w:r w:rsidR="006E1F86">
        <w:t>, if relevant,</w:t>
      </w:r>
      <w:r>
        <w:t xml:space="preserve"> provide </w:t>
      </w:r>
      <w:r w:rsidR="00B76211">
        <w:t>any</w:t>
      </w:r>
      <w:r>
        <w:t xml:space="preserve"> </w:t>
      </w:r>
      <w:r w:rsidR="001D1E27">
        <w:t xml:space="preserve">evidence that it was sent before the 10-minute period expired </w:t>
      </w:r>
      <w:r w:rsidR="001D1E27" w:rsidRPr="00937141">
        <w:rPr>
          <w:b/>
          <w:bCs/>
          <w:u w:val="single"/>
        </w:rPr>
        <w:t>or</w:t>
      </w:r>
      <w:r w:rsidR="001D1E27">
        <w:t xml:space="preserve"> any </w:t>
      </w:r>
      <w:r w:rsidR="006E1F86">
        <w:t>extenuating circumstances</w:t>
      </w:r>
      <w:r>
        <w:t xml:space="preserve"> for their late submission either:</w:t>
      </w:r>
    </w:p>
    <w:p w14:paraId="741D9ED2" w14:textId="77777777" w:rsidR="00050EC1" w:rsidRPr="00524EA0" w:rsidRDefault="00050EC1" w:rsidP="00050EC1">
      <w:pPr>
        <w:pStyle w:val="Numberedlist"/>
        <w:numPr>
          <w:ilvl w:val="1"/>
          <w:numId w:val="15"/>
        </w:numPr>
        <w:ind w:left="851"/>
        <w:rPr>
          <w:color w:val="0070C0"/>
          <w:sz w:val="28"/>
          <w:szCs w:val="28"/>
        </w:rPr>
      </w:pPr>
      <w:r>
        <w:t xml:space="preserve">in the email submitting their exam script; </w:t>
      </w:r>
    </w:p>
    <w:p w14:paraId="2F62D43A" w14:textId="77777777" w:rsidR="00050EC1" w:rsidRPr="00524EA0" w:rsidRDefault="00050EC1" w:rsidP="00050EC1">
      <w:pPr>
        <w:pStyle w:val="Numberedlist"/>
        <w:numPr>
          <w:ilvl w:val="1"/>
          <w:numId w:val="15"/>
        </w:numPr>
        <w:ind w:left="851"/>
        <w:rPr>
          <w:color w:val="0070C0"/>
          <w:sz w:val="28"/>
          <w:szCs w:val="28"/>
        </w:rPr>
      </w:pPr>
      <w:r>
        <w:t xml:space="preserve">in a separate email immediately after submitting their exam script; or </w:t>
      </w:r>
    </w:p>
    <w:p w14:paraId="7D748B4F" w14:textId="43337E61" w:rsidR="00050EC1" w:rsidRPr="00595A96" w:rsidRDefault="00050EC1" w:rsidP="00050EC1">
      <w:pPr>
        <w:pStyle w:val="Numberedlist"/>
        <w:numPr>
          <w:ilvl w:val="1"/>
          <w:numId w:val="15"/>
        </w:numPr>
        <w:ind w:left="851"/>
        <w:rPr>
          <w:color w:val="0070C0"/>
          <w:sz w:val="28"/>
          <w:szCs w:val="28"/>
        </w:rPr>
      </w:pPr>
      <w:r>
        <w:t xml:space="preserve">as soon as possible after </w:t>
      </w:r>
      <w:r w:rsidR="00937141">
        <w:t>it</w:t>
      </w:r>
      <w:r>
        <w:t xml:space="preserve"> has been requested by the Law Society.</w:t>
      </w:r>
    </w:p>
    <w:p w14:paraId="30575988" w14:textId="77777777" w:rsidR="00050EC1" w:rsidRPr="00050EC1" w:rsidRDefault="00050EC1" w:rsidP="00050EC1">
      <w:pPr>
        <w:pStyle w:val="Numberedlist"/>
        <w:numPr>
          <w:ilvl w:val="0"/>
          <w:numId w:val="0"/>
        </w:numPr>
        <w:ind w:left="426"/>
        <w:rPr>
          <w:color w:val="0070C0"/>
          <w:sz w:val="28"/>
          <w:szCs w:val="28"/>
        </w:rPr>
      </w:pPr>
    </w:p>
    <w:p w14:paraId="46DB6840" w14:textId="77777777" w:rsidR="00035091" w:rsidRPr="00035091" w:rsidRDefault="00035091" w:rsidP="00857BD9">
      <w:pPr>
        <w:pStyle w:val="Numberedlist"/>
        <w:spacing w:after="0"/>
        <w:ind w:left="425" w:hanging="357"/>
        <w:rPr>
          <w:color w:val="0070C0"/>
          <w:sz w:val="28"/>
          <w:szCs w:val="28"/>
        </w:rPr>
      </w:pPr>
      <w:r w:rsidRPr="00035091">
        <w:t xml:space="preserve">If a candidate submits their paper late but it is established to the satisfaction of the Board of Examiners that there were extenuating circumstances that </w:t>
      </w:r>
      <w:r w:rsidRPr="00035091">
        <w:lastRenderedPageBreak/>
        <w:t>caused the submission to be late, the outcome will be that the exam or other work submitted will not be recorded as a fail and the candidate's position will be the same as if they had not enrolled in the exam or the work had not been submitted. For the avoidance of doubt, the late submission will not be marked even where extenuating circumstances are established.</w:t>
      </w:r>
    </w:p>
    <w:p w14:paraId="7D4C160D" w14:textId="77777777" w:rsidR="00035091" w:rsidRPr="00035091" w:rsidRDefault="00035091" w:rsidP="00035091">
      <w:pPr>
        <w:pStyle w:val="Numberedlist"/>
        <w:numPr>
          <w:ilvl w:val="0"/>
          <w:numId w:val="0"/>
        </w:numPr>
        <w:spacing w:after="0"/>
        <w:ind w:left="425"/>
        <w:rPr>
          <w:color w:val="0070C0"/>
          <w:sz w:val="28"/>
          <w:szCs w:val="28"/>
        </w:rPr>
      </w:pPr>
    </w:p>
    <w:p w14:paraId="7D36DE81" w14:textId="6A3B3ACF" w:rsidR="00857BD9" w:rsidRPr="00857BD9" w:rsidRDefault="008B112C" w:rsidP="00857BD9">
      <w:pPr>
        <w:pStyle w:val="Numberedlist"/>
        <w:spacing w:after="0"/>
        <w:ind w:left="425" w:hanging="357"/>
        <w:rPr>
          <w:color w:val="0070C0"/>
          <w:sz w:val="28"/>
          <w:szCs w:val="28"/>
        </w:rPr>
      </w:pPr>
      <w:r>
        <w:t>In considering an</w:t>
      </w:r>
      <w:r w:rsidR="00EC48EE">
        <w:t>y</w:t>
      </w:r>
      <w:r>
        <w:t xml:space="preserve"> </w:t>
      </w:r>
      <w:r w:rsidR="007B2610">
        <w:t>extenuating circumstances</w:t>
      </w:r>
      <w:r>
        <w:t xml:space="preserve">, the Society will be guided by its </w:t>
      </w:r>
      <w:r w:rsidR="00172A23" w:rsidRPr="00172A23">
        <w:rPr>
          <w:i/>
          <w:iCs/>
        </w:rPr>
        <w:t>Policy on extenuating circumstances and reasonable cause</w:t>
      </w:r>
      <w:r w:rsidR="00172A23">
        <w:t>.</w:t>
      </w:r>
      <w:r w:rsidR="00503979">
        <w:t xml:space="preserve">  </w:t>
      </w:r>
    </w:p>
    <w:p w14:paraId="023196F7" w14:textId="790CDAE8" w:rsidR="008B112C" w:rsidRPr="00503979" w:rsidRDefault="00503979" w:rsidP="00035091">
      <w:pPr>
        <w:pStyle w:val="Bulletlist"/>
        <w:spacing w:after="0"/>
        <w:ind w:left="822"/>
        <w:rPr>
          <w:color w:val="0070C0"/>
          <w:sz w:val="28"/>
          <w:szCs w:val="28"/>
        </w:rPr>
      </w:pPr>
      <w:r>
        <w:t xml:space="preserve">Candidates should note that this policy states that </w:t>
      </w:r>
      <w:r w:rsidRPr="00857BD9">
        <w:rPr>
          <w:i/>
          <w:iCs/>
        </w:rPr>
        <w:t>“Candidates are expected to make reasonable provision for misadventure in their preparation for exams/assessments, particularly in respect of travel arrangements, technology (such as Wi-Fi and computer equipment), the location that they choose to sit their exam and family or work commitments.”</w:t>
      </w:r>
    </w:p>
    <w:p w14:paraId="77B78A91" w14:textId="77777777" w:rsidR="0003047E" w:rsidRPr="0003047E" w:rsidRDefault="0003047E" w:rsidP="0003047E">
      <w:pPr>
        <w:pStyle w:val="Numberedlist"/>
        <w:numPr>
          <w:ilvl w:val="0"/>
          <w:numId w:val="0"/>
        </w:numPr>
        <w:ind w:left="426"/>
        <w:rPr>
          <w:color w:val="0070C0"/>
          <w:sz w:val="28"/>
          <w:szCs w:val="28"/>
        </w:rPr>
      </w:pPr>
    </w:p>
    <w:p w14:paraId="3C6B7BAF" w14:textId="04AB65BF" w:rsidR="001C6726" w:rsidRPr="00F411D4" w:rsidRDefault="00A43E41" w:rsidP="001C6726">
      <w:pPr>
        <w:pStyle w:val="Numberedlist"/>
        <w:rPr>
          <w:color w:val="0070C0"/>
          <w:sz w:val="28"/>
          <w:szCs w:val="28"/>
        </w:rPr>
      </w:pPr>
      <w:r>
        <w:t xml:space="preserve">Where a candidate has been failed, they </w:t>
      </w:r>
      <w:r w:rsidR="00ED456A">
        <w:t>are also</w:t>
      </w:r>
      <w:r>
        <w:t xml:space="preserve"> entitled to appeal that decision, in line with the Society’s usual appeals policy. </w:t>
      </w:r>
      <w:r w:rsidR="0031583B">
        <w:t>C</w:t>
      </w:r>
      <w:r>
        <w:t xml:space="preserve">andidates should note the acceptable grounds for appeal </w:t>
      </w:r>
      <w:r w:rsidR="0071695A">
        <w:t>noted in that policy</w:t>
      </w:r>
      <w:r w:rsidR="00B86581">
        <w:t xml:space="preserve"> are limited</w:t>
      </w:r>
      <w:r>
        <w:t xml:space="preserve">. </w:t>
      </w:r>
    </w:p>
    <w:p w14:paraId="766FA831" w14:textId="77777777" w:rsidR="00565D89" w:rsidRPr="001C6726" w:rsidRDefault="00565D89" w:rsidP="001C6726">
      <w:pPr>
        <w:rPr>
          <w:b/>
          <w:bCs/>
        </w:rPr>
      </w:pPr>
    </w:p>
    <w:p w14:paraId="25786516" w14:textId="77777777" w:rsidR="00DF7ECA" w:rsidRPr="00500525" w:rsidRDefault="00DF7ECA" w:rsidP="00111D69">
      <w:pPr>
        <w:pStyle w:val="Heading1"/>
        <w:numPr>
          <w:ilvl w:val="0"/>
          <w:numId w:val="0"/>
        </w:numPr>
      </w:pPr>
      <w:bookmarkStart w:id="1" w:name="_Hlk160113554"/>
      <w:bookmarkEnd w:id="0"/>
      <w:r w:rsidRPr="00500525">
        <w:t>Document information</w:t>
      </w:r>
    </w:p>
    <w:tbl>
      <w:tblPr>
        <w:tblStyle w:val="LSSnormaltable"/>
        <w:tblW w:w="0" w:type="auto"/>
        <w:tblLook w:val="0780" w:firstRow="0" w:lastRow="0" w:firstColumn="1" w:lastColumn="1" w:noHBand="1" w:noVBand="1"/>
      </w:tblPr>
      <w:tblGrid>
        <w:gridCol w:w="2127"/>
        <w:gridCol w:w="5103"/>
        <w:gridCol w:w="2136"/>
      </w:tblGrid>
      <w:tr w:rsidR="002D36D4" w:rsidRPr="00500525" w14:paraId="3CC17E3E" w14:textId="77777777" w:rsidTr="00F411D4">
        <w:tc>
          <w:tcPr>
            <w:cnfStyle w:val="001000000000" w:firstRow="0" w:lastRow="0" w:firstColumn="1" w:lastColumn="0" w:oddVBand="0" w:evenVBand="0" w:oddHBand="0" w:evenHBand="0" w:firstRowFirstColumn="0" w:firstRowLastColumn="0" w:lastRowFirstColumn="0" w:lastRowLastColumn="0"/>
            <w:tcW w:w="2127" w:type="dxa"/>
          </w:tcPr>
          <w:p w14:paraId="16CAB677" w14:textId="77777777" w:rsidR="002D36D4" w:rsidRPr="00500525" w:rsidRDefault="002D36D4" w:rsidP="000770BD">
            <w:r w:rsidRPr="00500525">
              <w:t>Version number</w:t>
            </w:r>
          </w:p>
        </w:tc>
        <w:tc>
          <w:tcPr>
            <w:tcW w:w="5103" w:type="dxa"/>
          </w:tcPr>
          <w:p w14:paraId="79C6B2EB" w14:textId="6623769A" w:rsidR="002D36D4" w:rsidRPr="00500525" w:rsidRDefault="00C45A2B" w:rsidP="000770BD">
            <w:pPr>
              <w:cnfStyle w:val="000000000000" w:firstRow="0" w:lastRow="0" w:firstColumn="0" w:lastColumn="0" w:oddVBand="0" w:evenVBand="0" w:oddHBand="0" w:evenHBand="0" w:firstRowFirstColumn="0" w:firstRowLastColumn="0" w:lastRowFirstColumn="0" w:lastRowLastColumn="0"/>
            </w:pPr>
            <w:r w:rsidRPr="00500525">
              <w:t>1.0</w:t>
            </w:r>
          </w:p>
        </w:tc>
        <w:tc>
          <w:tcPr>
            <w:cnfStyle w:val="000100000000" w:firstRow="0" w:lastRow="0" w:firstColumn="0" w:lastColumn="1" w:oddVBand="0" w:evenVBand="0" w:oddHBand="0" w:evenHBand="0" w:firstRowFirstColumn="0" w:firstRowLastColumn="0" w:lastRowFirstColumn="0" w:lastRowLastColumn="0"/>
            <w:tcW w:w="2136" w:type="dxa"/>
          </w:tcPr>
          <w:p w14:paraId="56CACA58" w14:textId="206DBCF7" w:rsidR="002D36D4" w:rsidRPr="00500525" w:rsidRDefault="00F411D4" w:rsidP="000770BD">
            <w:r w:rsidRPr="00500525">
              <w:t>November 2025</w:t>
            </w:r>
          </w:p>
        </w:tc>
      </w:tr>
      <w:tr w:rsidR="002D36D4" w:rsidRPr="00500525" w14:paraId="4BE20C06" w14:textId="77777777" w:rsidTr="00F411D4">
        <w:tc>
          <w:tcPr>
            <w:cnfStyle w:val="001000000000" w:firstRow="0" w:lastRow="0" w:firstColumn="1" w:lastColumn="0" w:oddVBand="0" w:evenVBand="0" w:oddHBand="0" w:evenHBand="0" w:firstRowFirstColumn="0" w:firstRowLastColumn="0" w:lastRowFirstColumn="0" w:lastRowLastColumn="0"/>
            <w:tcW w:w="2127" w:type="dxa"/>
          </w:tcPr>
          <w:p w14:paraId="0F8F12A1" w14:textId="77777777" w:rsidR="002D36D4" w:rsidRPr="00500525" w:rsidRDefault="00887B7C" w:rsidP="000770BD">
            <w:r w:rsidRPr="00500525">
              <w:t>Approved by</w:t>
            </w:r>
          </w:p>
        </w:tc>
        <w:tc>
          <w:tcPr>
            <w:tcW w:w="5103" w:type="dxa"/>
          </w:tcPr>
          <w:p w14:paraId="7ECA6574" w14:textId="066022F3" w:rsidR="002D36D4" w:rsidRPr="00500525" w:rsidRDefault="00C45A2B" w:rsidP="000770BD">
            <w:pPr>
              <w:cnfStyle w:val="000000000000" w:firstRow="0" w:lastRow="0" w:firstColumn="0" w:lastColumn="0" w:oddVBand="0" w:evenVBand="0" w:oddHBand="0" w:evenHBand="0" w:firstRowFirstColumn="0" w:firstRowLastColumn="0" w:lastRowFirstColumn="0" w:lastRowLastColumn="0"/>
            </w:pPr>
            <w:r w:rsidRPr="00500525">
              <w:t xml:space="preserve">Admissions Sub-committee </w:t>
            </w:r>
          </w:p>
        </w:tc>
        <w:tc>
          <w:tcPr>
            <w:cnfStyle w:val="000100000000" w:firstRow="0" w:lastRow="0" w:firstColumn="0" w:lastColumn="1" w:oddVBand="0" w:evenVBand="0" w:oddHBand="0" w:evenHBand="0" w:firstRowFirstColumn="0" w:firstRowLastColumn="0" w:lastRowFirstColumn="0" w:lastRowLastColumn="0"/>
            <w:tcW w:w="2136" w:type="dxa"/>
          </w:tcPr>
          <w:p w14:paraId="35A31178" w14:textId="6B1544CC" w:rsidR="002D36D4" w:rsidRPr="00500525" w:rsidRDefault="00500525" w:rsidP="000770BD">
            <w:r w:rsidRPr="00500525">
              <w:t>December</w:t>
            </w:r>
            <w:r w:rsidR="00F411D4" w:rsidRPr="00500525">
              <w:t xml:space="preserve"> 2025</w:t>
            </w:r>
          </w:p>
        </w:tc>
      </w:tr>
      <w:tr w:rsidR="002D36D4" w14:paraId="409EA38D" w14:textId="77777777" w:rsidTr="00F411D4">
        <w:tc>
          <w:tcPr>
            <w:cnfStyle w:val="001000000000" w:firstRow="0" w:lastRow="0" w:firstColumn="1" w:lastColumn="0" w:oddVBand="0" w:evenVBand="0" w:oddHBand="0" w:evenHBand="0" w:firstRowFirstColumn="0" w:firstRowLastColumn="0" w:lastRowFirstColumn="0" w:lastRowLastColumn="0"/>
            <w:tcW w:w="2127" w:type="dxa"/>
          </w:tcPr>
          <w:p w14:paraId="39F41D71" w14:textId="77777777" w:rsidR="002D36D4" w:rsidRPr="00500525" w:rsidRDefault="00887B7C" w:rsidP="000770BD">
            <w:r w:rsidRPr="00500525">
              <w:t xml:space="preserve">Last reviewed </w:t>
            </w:r>
          </w:p>
        </w:tc>
        <w:tc>
          <w:tcPr>
            <w:tcW w:w="5103" w:type="dxa"/>
          </w:tcPr>
          <w:p w14:paraId="651A5B07" w14:textId="605ACDE1" w:rsidR="002D36D4" w:rsidRPr="00500525" w:rsidRDefault="00F411D4" w:rsidP="000770BD">
            <w:pPr>
              <w:cnfStyle w:val="000000000000" w:firstRow="0" w:lastRow="0" w:firstColumn="0" w:lastColumn="0" w:oddVBand="0" w:evenVBand="0" w:oddHBand="0" w:evenHBand="0" w:firstRowFirstColumn="0" w:firstRowLastColumn="0" w:lastRowFirstColumn="0" w:lastRowLastColumn="0"/>
            </w:pPr>
            <w:r w:rsidRPr="00500525">
              <w:t>Head of Education</w:t>
            </w:r>
          </w:p>
        </w:tc>
        <w:tc>
          <w:tcPr>
            <w:cnfStyle w:val="000100000000" w:firstRow="0" w:lastRow="0" w:firstColumn="0" w:lastColumn="1" w:oddVBand="0" w:evenVBand="0" w:oddHBand="0" w:evenHBand="0" w:firstRowFirstColumn="0" w:firstRowLastColumn="0" w:lastRowFirstColumn="0" w:lastRowLastColumn="0"/>
            <w:tcW w:w="2136" w:type="dxa"/>
          </w:tcPr>
          <w:p w14:paraId="3F2319B9" w14:textId="327B013C" w:rsidR="002D36D4" w:rsidRDefault="00F411D4" w:rsidP="000770BD">
            <w:r w:rsidRPr="00500525">
              <w:t>November 2025</w:t>
            </w:r>
          </w:p>
        </w:tc>
      </w:tr>
      <w:bookmarkEnd w:id="1"/>
    </w:tbl>
    <w:p w14:paraId="0F287D79" w14:textId="77777777" w:rsidR="00004888" w:rsidRDefault="00004888" w:rsidP="00004888"/>
    <w:sectPr w:rsidR="00004888" w:rsidSect="00D4630E">
      <w:footerReference w:type="first" r:id="rId13"/>
      <w:pgSz w:w="11906" w:h="16838"/>
      <w:pgMar w:top="1270" w:right="1270" w:bottom="1270" w:left="127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97F9" w14:textId="77777777" w:rsidR="00D80592" w:rsidRDefault="00D80592" w:rsidP="00C056E1">
      <w:pPr>
        <w:spacing w:after="0" w:line="240" w:lineRule="auto"/>
      </w:pPr>
      <w:r>
        <w:separator/>
      </w:r>
    </w:p>
  </w:endnote>
  <w:endnote w:type="continuationSeparator" w:id="0">
    <w:p w14:paraId="7F14849D" w14:textId="77777777" w:rsidR="00D80592" w:rsidRDefault="00D80592" w:rsidP="00C0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02FF" w:usb1="4000201F" w:usb2="08000029"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7BBD" w14:textId="2F4092CA" w:rsidR="000770BD" w:rsidRDefault="00D80592" w:rsidP="000A0AB0">
    <w:pPr>
      <w:pStyle w:val="Footer"/>
      <w:tabs>
        <w:tab w:val="clear" w:pos="4513"/>
        <w:tab w:val="clear" w:pos="9026"/>
        <w:tab w:val="right" w:pos="9214"/>
      </w:tabs>
      <w:ind w:right="153"/>
    </w:pPr>
    <w:sdt>
      <w:sdtPr>
        <w:rPr>
          <w:noProof/>
        </w:rPr>
        <w:alias w:val="Title"/>
        <w:tag w:val=""/>
        <w:id w:val="1242456425"/>
        <w:placeholder>
          <w:docPart w:val="3511B50148A546409ABF60F1029542D8"/>
        </w:placeholder>
        <w:dataBinding w:prefixMappings="xmlns:ns0='http://purl.org/dc/elements/1.1/' xmlns:ns1='http://schemas.openxmlformats.org/package/2006/metadata/core-properties' " w:xpath="/ns1:coreProperties[1]/ns0:title[1]" w:storeItemID="{6C3C8BC8-F283-45AE-878A-BAB7291924A1}"/>
        <w:text/>
      </w:sdtPr>
      <w:sdtEndPr/>
      <w:sdtContent>
        <w:r w:rsidR="00C176CB">
          <w:rPr>
            <w:noProof/>
          </w:rPr>
          <w:t>Policy on the late submission of exam answers by candidates</w:t>
        </w:r>
      </w:sdtContent>
    </w:sdt>
    <w:r w:rsidR="000770BD">
      <w:tab/>
      <w:t xml:space="preserve">Page | </w:t>
    </w:r>
    <w:r w:rsidR="000770BD">
      <w:fldChar w:fldCharType="begin"/>
    </w:r>
    <w:r w:rsidR="000770BD">
      <w:instrText xml:space="preserve"> PAGE   \* MERGEFORMAT </w:instrText>
    </w:r>
    <w:r w:rsidR="000770BD">
      <w:fldChar w:fldCharType="separate"/>
    </w:r>
    <w:r w:rsidR="000770BD">
      <w:t>4</w:t>
    </w:r>
    <w:r w:rsidR="000770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3256" w14:textId="77777777" w:rsidR="00D80592" w:rsidRDefault="00D80592" w:rsidP="00C056E1">
      <w:pPr>
        <w:spacing w:after="0" w:line="240" w:lineRule="auto"/>
      </w:pPr>
      <w:r>
        <w:separator/>
      </w:r>
    </w:p>
  </w:footnote>
  <w:footnote w:type="continuationSeparator" w:id="0">
    <w:p w14:paraId="0D3B98CA" w14:textId="77777777" w:rsidR="00D80592" w:rsidRDefault="00D80592" w:rsidP="00C0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25pt" o:bullet="t">
        <v:imagedata r:id="rId1" o:title="brand-dot-blue-only"/>
      </v:shape>
    </w:pict>
  </w:numPicBullet>
  <w:abstractNum w:abstractNumId="0" w15:restartNumberingAfterBreak="0">
    <w:nsid w:val="08363D2D"/>
    <w:multiLevelType w:val="hybridMultilevel"/>
    <w:tmpl w:val="8B5CD8DC"/>
    <w:lvl w:ilvl="0" w:tplc="FB022638">
      <w:start w:val="1"/>
      <w:numFmt w:val="lowerLetter"/>
      <w:lvlText w:val="%1)"/>
      <w:lvlJc w:val="left"/>
      <w:pPr>
        <w:ind w:left="786" w:hanging="360"/>
      </w:pPr>
      <w:rPr>
        <w:rFonts w:hint="default"/>
        <w:color w:val="1463B3" w:themeColor="accen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AFF7F32"/>
    <w:multiLevelType w:val="hybridMultilevel"/>
    <w:tmpl w:val="1A3A6686"/>
    <w:lvl w:ilvl="0" w:tplc="449A416A">
      <w:start w:val="1"/>
      <w:numFmt w:val="bullet"/>
      <w:pStyle w:val="ListParagraph"/>
      <w:lvlText w:val=""/>
      <w:lvlJc w:val="left"/>
      <w:pPr>
        <w:tabs>
          <w:tab w:val="num" w:pos="936"/>
        </w:tabs>
        <w:ind w:left="823" w:hanging="397"/>
      </w:pPr>
      <w:rPr>
        <w:rFonts w:ascii="Symbol" w:hAnsi="Symbol" w:hint="default"/>
        <w:color w:val="1463B3" w:themeColor="accent1"/>
      </w:rPr>
    </w:lvl>
    <w:lvl w:ilvl="1" w:tplc="A6CECEAA">
      <w:start w:val="1"/>
      <w:numFmt w:val="bullet"/>
      <w:lvlText w:val=""/>
      <w:lvlJc w:val="left"/>
      <w:pPr>
        <w:ind w:left="1239" w:hanging="360"/>
      </w:pPr>
      <w:rPr>
        <w:rFonts w:ascii="Symbol" w:hAnsi="Symbol" w:hint="default"/>
        <w:color w:val="1463B3" w:themeColor="accent1"/>
      </w:rPr>
    </w:lvl>
    <w:lvl w:ilvl="2" w:tplc="02D621AE">
      <w:start w:val="1"/>
      <w:numFmt w:val="bullet"/>
      <w:lvlText w:val=""/>
      <w:lvlJc w:val="left"/>
      <w:pPr>
        <w:ind w:left="1693" w:hanging="360"/>
      </w:pPr>
      <w:rPr>
        <w:rFonts w:ascii="Symbol" w:hAnsi="Symbol" w:hint="default"/>
        <w:color w:val="1463B3" w:themeColor="accent1"/>
      </w:rPr>
    </w:lvl>
    <w:lvl w:ilvl="3" w:tplc="CEF673F8">
      <w:start w:val="1"/>
      <w:numFmt w:val="bullet"/>
      <w:lvlText w:val=""/>
      <w:lvlJc w:val="left"/>
      <w:pPr>
        <w:ind w:left="2147" w:hanging="360"/>
      </w:pPr>
      <w:rPr>
        <w:rFonts w:ascii="Symbol" w:hAnsi="Symbol" w:hint="default"/>
        <w:color w:val="1463B3" w:themeColor="accent1"/>
      </w:rPr>
    </w:lvl>
    <w:lvl w:ilvl="4" w:tplc="DF6CE4BA">
      <w:start w:val="1"/>
      <w:numFmt w:val="bullet"/>
      <w:lvlText w:val=""/>
      <w:lvlJc w:val="left"/>
      <w:pPr>
        <w:ind w:left="2600" w:hanging="360"/>
      </w:pPr>
      <w:rPr>
        <w:rFonts w:ascii="Symbol" w:hAnsi="Symbol" w:hint="default"/>
        <w:color w:val="1463B3" w:themeColor="accent1"/>
      </w:rPr>
    </w:lvl>
    <w:lvl w:ilvl="5" w:tplc="88BC0348">
      <w:start w:val="1"/>
      <w:numFmt w:val="bullet"/>
      <w:lvlText w:val=""/>
      <w:lvlJc w:val="left"/>
      <w:pPr>
        <w:ind w:left="3054" w:hanging="360"/>
      </w:pPr>
      <w:rPr>
        <w:rFonts w:ascii="Symbol" w:hAnsi="Symbol" w:hint="default"/>
        <w:color w:val="1463B3" w:themeColor="accent1"/>
      </w:rPr>
    </w:lvl>
    <w:lvl w:ilvl="6" w:tplc="F59ADF48">
      <w:start w:val="1"/>
      <w:numFmt w:val="bullet"/>
      <w:lvlText w:val=""/>
      <w:lvlJc w:val="left"/>
      <w:pPr>
        <w:ind w:left="3601" w:hanging="454"/>
      </w:pPr>
      <w:rPr>
        <w:rFonts w:ascii="Symbol" w:hAnsi="Symbol" w:hint="default"/>
        <w:color w:val="1463B3" w:themeColor="accent1"/>
      </w:rPr>
    </w:lvl>
    <w:lvl w:ilvl="7" w:tplc="08090003" w:tentative="1">
      <w:start w:val="1"/>
      <w:numFmt w:val="bullet"/>
      <w:lvlText w:val="o"/>
      <w:lvlJc w:val="left"/>
      <w:pPr>
        <w:ind w:left="6129" w:hanging="360"/>
      </w:pPr>
      <w:rPr>
        <w:rFonts w:ascii="Courier New" w:hAnsi="Courier New" w:cs="Courier New" w:hint="default"/>
      </w:rPr>
    </w:lvl>
    <w:lvl w:ilvl="8" w:tplc="08090005" w:tentative="1">
      <w:start w:val="1"/>
      <w:numFmt w:val="bullet"/>
      <w:lvlText w:val=""/>
      <w:lvlJc w:val="left"/>
      <w:pPr>
        <w:ind w:left="6849" w:hanging="360"/>
      </w:pPr>
      <w:rPr>
        <w:rFonts w:ascii="Wingdings" w:hAnsi="Wingdings" w:hint="default"/>
      </w:rPr>
    </w:lvl>
  </w:abstractNum>
  <w:abstractNum w:abstractNumId="2" w15:restartNumberingAfterBreak="0">
    <w:nsid w:val="1CB92B96"/>
    <w:multiLevelType w:val="multilevel"/>
    <w:tmpl w:val="C652E174"/>
    <w:lvl w:ilvl="0">
      <w:start w:val="1"/>
      <w:numFmt w:val="decimal"/>
      <w:lvlText w:val="%1."/>
      <w:lvlJc w:val="left"/>
      <w:pPr>
        <w:ind w:left="851" w:hanging="851"/>
      </w:pPr>
      <w:rPr>
        <w:rFonts w:hint="default"/>
        <w:b/>
        <w:bCs/>
      </w:rPr>
    </w:lvl>
    <w:lvl w:ilvl="1">
      <w:start w:val="1"/>
      <w:numFmt w:val="decimal"/>
      <w:lvlText w:val="%1.%2."/>
      <w:lvlJc w:val="left"/>
      <w:pPr>
        <w:ind w:left="851" w:hanging="851"/>
      </w:pPr>
      <w:rPr>
        <w:rFonts w:hint="default"/>
        <w:b/>
        <w:bCs/>
      </w:rPr>
    </w:lvl>
    <w:lvl w:ilvl="2">
      <w:start w:val="1"/>
      <w:numFmt w:val="decimal"/>
      <w:lvlText w:val="%1.%2.%3."/>
      <w:lvlJc w:val="left"/>
      <w:pPr>
        <w:ind w:left="851" w:hanging="851"/>
      </w:pPr>
      <w:rPr>
        <w:rFonts w:hint="default"/>
        <w:color w:val="auto"/>
        <w:sz w:val="24"/>
        <w:szCs w:val="24"/>
      </w:rPr>
    </w:lvl>
    <w:lvl w:ilvl="3">
      <w:start w:val="1"/>
      <w:numFmt w:val="decimal"/>
      <w:lvlText w:val="%1.%2.%3.%4."/>
      <w:lvlJc w:val="left"/>
      <w:pPr>
        <w:ind w:left="1928" w:hanging="1134"/>
      </w:pPr>
      <w:rPr>
        <w:rFonts w:hint="default"/>
        <w:color w:val="auto"/>
        <w:sz w:val="24"/>
        <w:szCs w:val="24"/>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 w15:restartNumberingAfterBreak="0">
    <w:nsid w:val="275344E0"/>
    <w:multiLevelType w:val="hybridMultilevel"/>
    <w:tmpl w:val="FF0E709C"/>
    <w:lvl w:ilvl="0" w:tplc="A9F487D6">
      <w:start w:val="1"/>
      <w:numFmt w:val="lowerLetter"/>
      <w:lvlText w:val="%1)"/>
      <w:lvlJc w:val="left"/>
      <w:pPr>
        <w:ind w:left="785" w:hanging="360"/>
      </w:pPr>
      <w:rPr>
        <w:rFonts w:hint="default"/>
        <w:color w:val="1463B3" w:themeColor="accent1"/>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 w15:restartNumberingAfterBreak="0">
    <w:nsid w:val="2B1E632C"/>
    <w:multiLevelType w:val="hybridMultilevel"/>
    <w:tmpl w:val="EB22FD56"/>
    <w:lvl w:ilvl="0" w:tplc="710E87F4">
      <w:start w:val="1"/>
      <w:numFmt w:val="lowerLetter"/>
      <w:lvlText w:val="%1)"/>
      <w:lvlJc w:val="left"/>
      <w:pPr>
        <w:ind w:left="786" w:hanging="360"/>
      </w:pPr>
      <w:rPr>
        <w:rFonts w:hint="default"/>
        <w:color w:val="1463B3" w:themeColor="accen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2CF14FA5"/>
    <w:multiLevelType w:val="multilevel"/>
    <w:tmpl w:val="0D90A886"/>
    <w:numStyleLink w:val="orderedliststyle"/>
  </w:abstractNum>
  <w:abstractNum w:abstractNumId="6"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FA095A"/>
    <w:multiLevelType w:val="multilevel"/>
    <w:tmpl w:val="0D90A886"/>
    <w:numStyleLink w:val="orderedliststyle"/>
  </w:abstractNum>
  <w:abstractNum w:abstractNumId="8" w15:restartNumberingAfterBreak="0">
    <w:nsid w:val="412E3F9C"/>
    <w:multiLevelType w:val="hybridMultilevel"/>
    <w:tmpl w:val="AFDC2B14"/>
    <w:lvl w:ilvl="0" w:tplc="09E26306">
      <w:start w:val="1"/>
      <w:numFmt w:val="decimal"/>
      <w:pStyle w:val="Numberedlist"/>
      <w:lvlText w:val="%1."/>
      <w:lvlJc w:val="left"/>
      <w:pPr>
        <w:ind w:left="426" w:hanging="360"/>
      </w:pPr>
      <w:rPr>
        <w:rFonts w:hint="default"/>
        <w:color w:val="1463B3" w:themeColor="accent1"/>
        <w:sz w:val="24"/>
        <w:szCs w:val="24"/>
      </w:rPr>
    </w:lvl>
    <w:lvl w:ilvl="1" w:tplc="62EA3FE2">
      <w:start w:val="1"/>
      <w:numFmt w:val="lowerLetter"/>
      <w:lvlText w:val="%2)"/>
      <w:lvlJc w:val="left"/>
      <w:pPr>
        <w:ind w:left="1440" w:hanging="360"/>
      </w:pPr>
      <w:rPr>
        <w:sz w:val="24"/>
        <w:szCs w:val="24"/>
      </w:rPr>
    </w:lvl>
    <w:lvl w:ilvl="2" w:tplc="F66656D0">
      <w:start w:val="1"/>
      <w:numFmt w:val="lowerRoman"/>
      <w:lvlText w:val="%3)"/>
      <w:lvlJc w:val="right"/>
      <w:pPr>
        <w:ind w:left="2160" w:hanging="180"/>
      </w:pPr>
      <w:rPr>
        <w:rFonts w:hint="default"/>
        <w:sz w:val="24"/>
        <w:szCs w:val="24"/>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2106F"/>
    <w:multiLevelType w:val="multilevel"/>
    <w:tmpl w:val="0D90A886"/>
    <w:styleLink w:val="orderedliststyle"/>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10" w15:restartNumberingAfterBreak="0">
    <w:nsid w:val="42574DDA"/>
    <w:multiLevelType w:val="hybridMultilevel"/>
    <w:tmpl w:val="920A36AE"/>
    <w:lvl w:ilvl="0" w:tplc="3DF433A4">
      <w:start w:val="1"/>
      <w:numFmt w:val="lowerLetter"/>
      <w:lvlText w:val="%1)"/>
      <w:lvlJc w:val="left"/>
      <w:pPr>
        <w:ind w:left="786" w:hanging="360"/>
      </w:pPr>
      <w:rPr>
        <w:rFonts w:hint="default"/>
        <w:color w:val="1463B3" w:themeColor="accen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15:restartNumberingAfterBreak="0">
    <w:nsid w:val="45DE0DE3"/>
    <w:multiLevelType w:val="hybridMultilevel"/>
    <w:tmpl w:val="2A6494AA"/>
    <w:lvl w:ilvl="0" w:tplc="C5002D32">
      <w:start w:val="1"/>
      <w:numFmt w:val="decimal"/>
      <w:lvlText w:val="%1."/>
      <w:lvlJc w:val="left"/>
      <w:pPr>
        <w:ind w:left="720"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9304A1"/>
    <w:multiLevelType w:val="hybridMultilevel"/>
    <w:tmpl w:val="DC262CF0"/>
    <w:lvl w:ilvl="0" w:tplc="4420CE06">
      <w:start w:val="1"/>
      <w:numFmt w:val="lowerLetter"/>
      <w:lvlText w:val="%1)"/>
      <w:lvlJc w:val="left"/>
      <w:pPr>
        <w:ind w:left="786" w:hanging="360"/>
      </w:pPr>
      <w:rPr>
        <w:rFonts w:eastAsiaTheme="minorHAnsi" w:hint="default"/>
        <w:color w:val="1463B3" w:themeColor="accen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65EB2D70"/>
    <w:multiLevelType w:val="multilevel"/>
    <w:tmpl w:val="6FB8442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6133E8C"/>
    <w:multiLevelType w:val="multilevel"/>
    <w:tmpl w:val="0D90A886"/>
    <w:numStyleLink w:val="orderedliststyle"/>
  </w:abstractNum>
  <w:abstractNum w:abstractNumId="15" w15:restartNumberingAfterBreak="0">
    <w:nsid w:val="6B055D78"/>
    <w:multiLevelType w:val="hybridMultilevel"/>
    <w:tmpl w:val="F6DE42CC"/>
    <w:lvl w:ilvl="0" w:tplc="ADD2E406">
      <w:start w:val="1"/>
      <w:numFmt w:val="decimal"/>
      <w:lvlText w:val="%1."/>
      <w:lvlJc w:val="left"/>
      <w:pPr>
        <w:ind w:left="720" w:hanging="360"/>
      </w:pPr>
      <w:rPr>
        <w:b w:val="0"/>
        <w:bCs w:val="0"/>
      </w:rPr>
    </w:lvl>
    <w:lvl w:ilvl="1" w:tplc="E9FC02FE">
      <w:start w:val="1"/>
      <w:numFmt w:val="lowerLetter"/>
      <w:lvlText w:val="%2)"/>
      <w:lvlJc w:val="left"/>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185EC8"/>
    <w:multiLevelType w:val="hybridMultilevel"/>
    <w:tmpl w:val="4E6E462C"/>
    <w:lvl w:ilvl="0" w:tplc="5B0C41AE">
      <w:start w:val="1"/>
      <w:numFmt w:val="lowerLetter"/>
      <w:lvlText w:val="%1)"/>
      <w:lvlJc w:val="left"/>
      <w:pPr>
        <w:ind w:left="786" w:hanging="360"/>
      </w:pPr>
      <w:rPr>
        <w:rFonts w:hint="default"/>
        <w:color w:val="1463B3" w:themeColor="accent1"/>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7EF312A7"/>
    <w:multiLevelType w:val="multilevel"/>
    <w:tmpl w:val="0D90A886"/>
    <w:numStyleLink w:val="orderedliststyle"/>
  </w:abstractNum>
  <w:num w:numId="1" w16cid:durableId="83383671">
    <w:abstractNumId w:val="1"/>
  </w:num>
  <w:num w:numId="2" w16cid:durableId="1620994017">
    <w:abstractNumId w:val="13"/>
  </w:num>
  <w:num w:numId="3" w16cid:durableId="1414009701">
    <w:abstractNumId w:val="1"/>
    <w:lvlOverride w:ilvl="0">
      <w:startOverride w:val="1"/>
    </w:lvlOverride>
  </w:num>
  <w:num w:numId="4" w16cid:durableId="1964382437">
    <w:abstractNumId w:val="1"/>
    <w:lvlOverride w:ilvl="0">
      <w:startOverride w:val="1"/>
    </w:lvlOverride>
  </w:num>
  <w:num w:numId="5" w16cid:durableId="300890068">
    <w:abstractNumId w:val="1"/>
    <w:lvlOverride w:ilvl="0">
      <w:startOverride w:val="1"/>
    </w:lvlOverride>
  </w:num>
  <w:num w:numId="6" w16cid:durableId="705721221">
    <w:abstractNumId w:val="1"/>
    <w:lvlOverride w:ilvl="0">
      <w:startOverride w:val="1"/>
    </w:lvlOverride>
  </w:num>
  <w:num w:numId="7" w16cid:durableId="937761314">
    <w:abstractNumId w:val="6"/>
  </w:num>
  <w:num w:numId="8" w16cid:durableId="258564240">
    <w:abstractNumId w:val="9"/>
  </w:num>
  <w:num w:numId="9" w16cid:durableId="2145194526">
    <w:abstractNumId w:val="5"/>
  </w:num>
  <w:num w:numId="10" w16cid:durableId="43254708">
    <w:abstractNumId w:val="7"/>
  </w:num>
  <w:num w:numId="11" w16cid:durableId="1262300242">
    <w:abstractNumId w:val="17"/>
  </w:num>
  <w:num w:numId="12" w16cid:durableId="438111461">
    <w:abstractNumId w:val="14"/>
  </w:num>
  <w:num w:numId="13" w16cid:durableId="13472499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8984380">
    <w:abstractNumId w:val="11"/>
  </w:num>
  <w:num w:numId="15" w16cid:durableId="801074888">
    <w:abstractNumId w:val="8"/>
  </w:num>
  <w:num w:numId="16" w16cid:durableId="344983005">
    <w:abstractNumId w:val="1"/>
  </w:num>
  <w:num w:numId="17" w16cid:durableId="1366754233">
    <w:abstractNumId w:val="8"/>
    <w:lvlOverride w:ilvl="0">
      <w:startOverride w:val="1"/>
    </w:lvlOverride>
  </w:num>
  <w:num w:numId="18" w16cid:durableId="16470240">
    <w:abstractNumId w:val="8"/>
    <w:lvlOverride w:ilvl="0">
      <w:startOverride w:val="1"/>
    </w:lvlOverride>
  </w:num>
  <w:num w:numId="19" w16cid:durableId="2078365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1354933">
    <w:abstractNumId w:val="4"/>
  </w:num>
  <w:num w:numId="21" w16cid:durableId="1458766200">
    <w:abstractNumId w:val="3"/>
  </w:num>
  <w:num w:numId="22" w16cid:durableId="97069474">
    <w:abstractNumId w:val="10"/>
  </w:num>
  <w:num w:numId="23" w16cid:durableId="1339235950">
    <w:abstractNumId w:val="16"/>
  </w:num>
  <w:num w:numId="24" w16cid:durableId="1482111861">
    <w:abstractNumId w:val="0"/>
  </w:num>
  <w:num w:numId="25" w16cid:durableId="1756780550">
    <w:abstractNumId w:val="15"/>
  </w:num>
  <w:num w:numId="26" w16cid:durableId="554119025">
    <w:abstractNumId w:val="8"/>
    <w:lvlOverride w:ilvl="0">
      <w:startOverride w:val="1"/>
    </w:lvlOverride>
  </w:num>
  <w:num w:numId="27" w16cid:durableId="1823768560">
    <w:abstractNumId w:val="8"/>
    <w:lvlOverride w:ilvl="0">
      <w:startOverride w:val="1"/>
    </w:lvlOverride>
  </w:num>
  <w:num w:numId="28" w16cid:durableId="149180668">
    <w:abstractNumId w:val="12"/>
  </w:num>
  <w:num w:numId="29" w16cid:durableId="9643823">
    <w:abstractNumId w:val="8"/>
    <w:lvlOverride w:ilvl="0">
      <w:startOverride w:val="1"/>
    </w:lvlOverride>
  </w:num>
  <w:num w:numId="30" w16cid:durableId="58141202">
    <w:abstractNumId w:val="9"/>
    <w:lvlOverride w:ilvl="0">
      <w:startOverride w:val="1"/>
      <w:lvl w:ilvl="0">
        <w:start w:val="1"/>
        <w:numFmt w:val="lowerLetter"/>
        <w:pStyle w:val="Orderedlist"/>
        <w:lvlText w:val="%1)"/>
        <w:lvlJc w:val="left"/>
        <w:pPr>
          <w:ind w:left="425" w:hanging="397"/>
        </w:pPr>
        <w:rPr>
          <w:rFonts w:hint="default"/>
          <w:color w:val="1463B3" w:themeColor="accent1"/>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16cid:durableId="184834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2B"/>
    <w:rsid w:val="00004888"/>
    <w:rsid w:val="00027C90"/>
    <w:rsid w:val="0003047E"/>
    <w:rsid w:val="00033D22"/>
    <w:rsid w:val="00035091"/>
    <w:rsid w:val="00050EC1"/>
    <w:rsid w:val="000624DB"/>
    <w:rsid w:val="00065E69"/>
    <w:rsid w:val="00066F71"/>
    <w:rsid w:val="0006704A"/>
    <w:rsid w:val="00071C78"/>
    <w:rsid w:val="000770BD"/>
    <w:rsid w:val="000838F8"/>
    <w:rsid w:val="00083966"/>
    <w:rsid w:val="00087A5F"/>
    <w:rsid w:val="000932D5"/>
    <w:rsid w:val="000973EF"/>
    <w:rsid w:val="000A0AB0"/>
    <w:rsid w:val="000B5735"/>
    <w:rsid w:val="000D44A2"/>
    <w:rsid w:val="000D713E"/>
    <w:rsid w:val="000D742B"/>
    <w:rsid w:val="000F1823"/>
    <w:rsid w:val="000F7020"/>
    <w:rsid w:val="00111D69"/>
    <w:rsid w:val="001165F7"/>
    <w:rsid w:val="001222A1"/>
    <w:rsid w:val="00134ECC"/>
    <w:rsid w:val="0014082D"/>
    <w:rsid w:val="00140B34"/>
    <w:rsid w:val="00143023"/>
    <w:rsid w:val="00150440"/>
    <w:rsid w:val="001547C3"/>
    <w:rsid w:val="001643B1"/>
    <w:rsid w:val="00172A23"/>
    <w:rsid w:val="00180948"/>
    <w:rsid w:val="001A03DE"/>
    <w:rsid w:val="001A2A81"/>
    <w:rsid w:val="001B4A89"/>
    <w:rsid w:val="001C6726"/>
    <w:rsid w:val="001D1E27"/>
    <w:rsid w:val="001D7E1B"/>
    <w:rsid w:val="001E6E74"/>
    <w:rsid w:val="001E7E62"/>
    <w:rsid w:val="002126C7"/>
    <w:rsid w:val="0022195A"/>
    <w:rsid w:val="00223D2C"/>
    <w:rsid w:val="0027187A"/>
    <w:rsid w:val="00272F4E"/>
    <w:rsid w:val="00273AB9"/>
    <w:rsid w:val="00284B7A"/>
    <w:rsid w:val="002922D3"/>
    <w:rsid w:val="00295BAB"/>
    <w:rsid w:val="002A0383"/>
    <w:rsid w:val="002C493B"/>
    <w:rsid w:val="002D318A"/>
    <w:rsid w:val="002D36D4"/>
    <w:rsid w:val="002E02FE"/>
    <w:rsid w:val="002F11B0"/>
    <w:rsid w:val="002F3D8D"/>
    <w:rsid w:val="002F4AC6"/>
    <w:rsid w:val="0031583B"/>
    <w:rsid w:val="00321EF2"/>
    <w:rsid w:val="0032464F"/>
    <w:rsid w:val="00332A07"/>
    <w:rsid w:val="00344EFA"/>
    <w:rsid w:val="0035027A"/>
    <w:rsid w:val="003544B6"/>
    <w:rsid w:val="00362EB0"/>
    <w:rsid w:val="003648DF"/>
    <w:rsid w:val="00374AA7"/>
    <w:rsid w:val="00377350"/>
    <w:rsid w:val="0037779C"/>
    <w:rsid w:val="00395A24"/>
    <w:rsid w:val="003A2C10"/>
    <w:rsid w:val="003B212D"/>
    <w:rsid w:val="003B6122"/>
    <w:rsid w:val="003F53E3"/>
    <w:rsid w:val="003F7FD8"/>
    <w:rsid w:val="00411337"/>
    <w:rsid w:val="0041349F"/>
    <w:rsid w:val="0042703E"/>
    <w:rsid w:val="00461E88"/>
    <w:rsid w:val="00463C4A"/>
    <w:rsid w:val="00470147"/>
    <w:rsid w:val="004773A0"/>
    <w:rsid w:val="00485130"/>
    <w:rsid w:val="0048656B"/>
    <w:rsid w:val="0049502F"/>
    <w:rsid w:val="004B4047"/>
    <w:rsid w:val="004C2891"/>
    <w:rsid w:val="004C6765"/>
    <w:rsid w:val="004C7BBD"/>
    <w:rsid w:val="004D3D0D"/>
    <w:rsid w:val="004D41F3"/>
    <w:rsid w:val="004D58E3"/>
    <w:rsid w:val="004D5A3B"/>
    <w:rsid w:val="004E4BE3"/>
    <w:rsid w:val="004E65C7"/>
    <w:rsid w:val="004E6AAF"/>
    <w:rsid w:val="004F3D0C"/>
    <w:rsid w:val="00500525"/>
    <w:rsid w:val="00500B76"/>
    <w:rsid w:val="00503979"/>
    <w:rsid w:val="005165B3"/>
    <w:rsid w:val="00524EA0"/>
    <w:rsid w:val="0053068C"/>
    <w:rsid w:val="00542FEE"/>
    <w:rsid w:val="00545AEA"/>
    <w:rsid w:val="00565D89"/>
    <w:rsid w:val="005724BC"/>
    <w:rsid w:val="005800A3"/>
    <w:rsid w:val="00593D56"/>
    <w:rsid w:val="00595A96"/>
    <w:rsid w:val="005A4467"/>
    <w:rsid w:val="005C087F"/>
    <w:rsid w:val="005F0882"/>
    <w:rsid w:val="005F5201"/>
    <w:rsid w:val="0060158E"/>
    <w:rsid w:val="0060388D"/>
    <w:rsid w:val="00624460"/>
    <w:rsid w:val="00624963"/>
    <w:rsid w:val="00631529"/>
    <w:rsid w:val="00636D80"/>
    <w:rsid w:val="00641C9B"/>
    <w:rsid w:val="006513CD"/>
    <w:rsid w:val="006518FB"/>
    <w:rsid w:val="00662CBF"/>
    <w:rsid w:val="00666162"/>
    <w:rsid w:val="0066622B"/>
    <w:rsid w:val="006665EC"/>
    <w:rsid w:val="00672405"/>
    <w:rsid w:val="00690BAF"/>
    <w:rsid w:val="006B08FB"/>
    <w:rsid w:val="006B2077"/>
    <w:rsid w:val="006D0674"/>
    <w:rsid w:val="006D20E2"/>
    <w:rsid w:val="006D50AF"/>
    <w:rsid w:val="006E1F86"/>
    <w:rsid w:val="007037A8"/>
    <w:rsid w:val="0070540F"/>
    <w:rsid w:val="00713B7B"/>
    <w:rsid w:val="0071695A"/>
    <w:rsid w:val="0072313E"/>
    <w:rsid w:val="007530D6"/>
    <w:rsid w:val="007546F5"/>
    <w:rsid w:val="007822DE"/>
    <w:rsid w:val="00787780"/>
    <w:rsid w:val="007A1399"/>
    <w:rsid w:val="007B2610"/>
    <w:rsid w:val="007B3E17"/>
    <w:rsid w:val="007B506C"/>
    <w:rsid w:val="007B7AE2"/>
    <w:rsid w:val="007D00E1"/>
    <w:rsid w:val="007E0CCB"/>
    <w:rsid w:val="007E17EE"/>
    <w:rsid w:val="00824958"/>
    <w:rsid w:val="00835A73"/>
    <w:rsid w:val="00857BD9"/>
    <w:rsid w:val="008621CE"/>
    <w:rsid w:val="00883E2D"/>
    <w:rsid w:val="008863BA"/>
    <w:rsid w:val="00887B7C"/>
    <w:rsid w:val="00887B7F"/>
    <w:rsid w:val="0089685F"/>
    <w:rsid w:val="008B112C"/>
    <w:rsid w:val="008B5140"/>
    <w:rsid w:val="008C76AF"/>
    <w:rsid w:val="009011B4"/>
    <w:rsid w:val="00902339"/>
    <w:rsid w:val="00930435"/>
    <w:rsid w:val="00934E43"/>
    <w:rsid w:val="00937141"/>
    <w:rsid w:val="0094380A"/>
    <w:rsid w:val="00944B7E"/>
    <w:rsid w:val="00945BF5"/>
    <w:rsid w:val="009467DF"/>
    <w:rsid w:val="0095124F"/>
    <w:rsid w:val="00962B51"/>
    <w:rsid w:val="0096398A"/>
    <w:rsid w:val="00965A62"/>
    <w:rsid w:val="00967AF7"/>
    <w:rsid w:val="00983301"/>
    <w:rsid w:val="009868D4"/>
    <w:rsid w:val="00997A1C"/>
    <w:rsid w:val="009A00E5"/>
    <w:rsid w:val="009A3AAB"/>
    <w:rsid w:val="009A76C1"/>
    <w:rsid w:val="009C5AAF"/>
    <w:rsid w:val="009C5BE0"/>
    <w:rsid w:val="009D7462"/>
    <w:rsid w:val="009F2788"/>
    <w:rsid w:val="009F652C"/>
    <w:rsid w:val="00A055B1"/>
    <w:rsid w:val="00A12496"/>
    <w:rsid w:val="00A14187"/>
    <w:rsid w:val="00A173C0"/>
    <w:rsid w:val="00A2101B"/>
    <w:rsid w:val="00A216F9"/>
    <w:rsid w:val="00A2709B"/>
    <w:rsid w:val="00A34BF6"/>
    <w:rsid w:val="00A43E41"/>
    <w:rsid w:val="00A641F9"/>
    <w:rsid w:val="00A659E3"/>
    <w:rsid w:val="00A7242F"/>
    <w:rsid w:val="00AC1DAD"/>
    <w:rsid w:val="00AD0973"/>
    <w:rsid w:val="00AD14F5"/>
    <w:rsid w:val="00AD15C2"/>
    <w:rsid w:val="00AF6329"/>
    <w:rsid w:val="00B031BD"/>
    <w:rsid w:val="00B06F0F"/>
    <w:rsid w:val="00B131F1"/>
    <w:rsid w:val="00B15CFC"/>
    <w:rsid w:val="00B16F22"/>
    <w:rsid w:val="00B26664"/>
    <w:rsid w:val="00B42050"/>
    <w:rsid w:val="00B55BD6"/>
    <w:rsid w:val="00B60E9A"/>
    <w:rsid w:val="00B635E1"/>
    <w:rsid w:val="00B65AB5"/>
    <w:rsid w:val="00B67C35"/>
    <w:rsid w:val="00B711C7"/>
    <w:rsid w:val="00B72CDB"/>
    <w:rsid w:val="00B76211"/>
    <w:rsid w:val="00B86581"/>
    <w:rsid w:val="00BB6AEC"/>
    <w:rsid w:val="00BC469A"/>
    <w:rsid w:val="00BC5580"/>
    <w:rsid w:val="00BD00F9"/>
    <w:rsid w:val="00BD5E8C"/>
    <w:rsid w:val="00C00888"/>
    <w:rsid w:val="00C056E1"/>
    <w:rsid w:val="00C076D0"/>
    <w:rsid w:val="00C176CB"/>
    <w:rsid w:val="00C20587"/>
    <w:rsid w:val="00C45A2B"/>
    <w:rsid w:val="00C50787"/>
    <w:rsid w:val="00C7580F"/>
    <w:rsid w:val="00C800F2"/>
    <w:rsid w:val="00C81D9C"/>
    <w:rsid w:val="00C86390"/>
    <w:rsid w:val="00C86D2B"/>
    <w:rsid w:val="00C9006C"/>
    <w:rsid w:val="00C9321E"/>
    <w:rsid w:val="00CA2760"/>
    <w:rsid w:val="00CC22C3"/>
    <w:rsid w:val="00CC3CB2"/>
    <w:rsid w:val="00CD1454"/>
    <w:rsid w:val="00CD2B42"/>
    <w:rsid w:val="00CD7866"/>
    <w:rsid w:val="00CE7551"/>
    <w:rsid w:val="00CF4DB2"/>
    <w:rsid w:val="00D1677A"/>
    <w:rsid w:val="00D329F3"/>
    <w:rsid w:val="00D32A0F"/>
    <w:rsid w:val="00D4630E"/>
    <w:rsid w:val="00D52027"/>
    <w:rsid w:val="00D64ECA"/>
    <w:rsid w:val="00D65AD9"/>
    <w:rsid w:val="00D71299"/>
    <w:rsid w:val="00D80592"/>
    <w:rsid w:val="00D916D9"/>
    <w:rsid w:val="00DA08C1"/>
    <w:rsid w:val="00DA171E"/>
    <w:rsid w:val="00DA4BAC"/>
    <w:rsid w:val="00DD31DF"/>
    <w:rsid w:val="00DD6BF7"/>
    <w:rsid w:val="00DE7244"/>
    <w:rsid w:val="00DF7ECA"/>
    <w:rsid w:val="00E00F17"/>
    <w:rsid w:val="00E10D85"/>
    <w:rsid w:val="00E1492F"/>
    <w:rsid w:val="00E2712D"/>
    <w:rsid w:val="00E32161"/>
    <w:rsid w:val="00E4284C"/>
    <w:rsid w:val="00E45E0B"/>
    <w:rsid w:val="00E5040D"/>
    <w:rsid w:val="00E674A7"/>
    <w:rsid w:val="00E70AB6"/>
    <w:rsid w:val="00E84B21"/>
    <w:rsid w:val="00EA0B82"/>
    <w:rsid w:val="00EA7FBA"/>
    <w:rsid w:val="00EB5850"/>
    <w:rsid w:val="00EB6626"/>
    <w:rsid w:val="00EC48EE"/>
    <w:rsid w:val="00ED456A"/>
    <w:rsid w:val="00EF5D46"/>
    <w:rsid w:val="00F07F08"/>
    <w:rsid w:val="00F158BD"/>
    <w:rsid w:val="00F17D20"/>
    <w:rsid w:val="00F23614"/>
    <w:rsid w:val="00F411D4"/>
    <w:rsid w:val="00F442DE"/>
    <w:rsid w:val="00F4465B"/>
    <w:rsid w:val="00F449EA"/>
    <w:rsid w:val="00F45C5A"/>
    <w:rsid w:val="00F51A6E"/>
    <w:rsid w:val="00F7433B"/>
    <w:rsid w:val="00F74477"/>
    <w:rsid w:val="00F82B30"/>
    <w:rsid w:val="00F8676C"/>
    <w:rsid w:val="00F86AF9"/>
    <w:rsid w:val="00F93DED"/>
    <w:rsid w:val="00F94CEE"/>
    <w:rsid w:val="00FA46B1"/>
    <w:rsid w:val="00FA7CDA"/>
    <w:rsid w:val="00FC79B2"/>
    <w:rsid w:val="00FD16F9"/>
    <w:rsid w:val="00FD6D4F"/>
    <w:rsid w:val="00FF7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0EBD9"/>
  <w15:chartTrackingRefBased/>
  <w15:docId w15:val="{65536EBF-895D-4B10-852F-A0121921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337"/>
    <w:rPr>
      <w:sz w:val="24"/>
    </w:rPr>
  </w:style>
  <w:style w:type="paragraph" w:styleId="Heading1">
    <w:name w:val="heading 1"/>
    <w:basedOn w:val="Normal"/>
    <w:next w:val="Normal"/>
    <w:link w:val="Heading1Char"/>
    <w:uiPriority w:val="2"/>
    <w:qFormat/>
    <w:rsid w:val="00662CBF"/>
    <w:pPr>
      <w:keepNext/>
      <w:keepLines/>
      <w:numPr>
        <w:numId w:val="2"/>
      </w:numPr>
      <w:spacing w:before="480" w:after="80"/>
      <w:ind w:left="720" w:hanging="72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8621CE"/>
    <w:pPr>
      <w:numPr>
        <w:ilvl w:val="1"/>
      </w:numPr>
      <w:spacing w:before="240"/>
      <w:ind w:left="720" w:hanging="720"/>
      <w:outlineLvl w:val="1"/>
    </w:pPr>
    <w:rPr>
      <w:sz w:val="28"/>
      <w:szCs w:val="32"/>
    </w:rPr>
  </w:style>
  <w:style w:type="paragraph" w:styleId="Heading3">
    <w:name w:val="heading 3"/>
    <w:basedOn w:val="Heading1"/>
    <w:next w:val="Normal"/>
    <w:link w:val="Heading3Char"/>
    <w:uiPriority w:val="9"/>
    <w:qFormat/>
    <w:rsid w:val="008621CE"/>
    <w:pPr>
      <w:numPr>
        <w:ilvl w:val="2"/>
      </w:numPr>
      <w:spacing w:before="200"/>
      <w:outlineLvl w:val="2"/>
    </w:pPr>
    <w:rPr>
      <w:sz w:val="24"/>
      <w:szCs w:val="28"/>
    </w:rPr>
  </w:style>
  <w:style w:type="paragraph" w:styleId="Heading4">
    <w:name w:val="heading 4"/>
    <w:basedOn w:val="Heading1"/>
    <w:next w:val="Normal"/>
    <w:link w:val="Heading4Char"/>
    <w:uiPriority w:val="10"/>
    <w:qFormat/>
    <w:rsid w:val="00A12496"/>
    <w:pPr>
      <w:numPr>
        <w:ilvl w:val="3"/>
      </w:numPr>
      <w:spacing w:before="80" w:after="40"/>
      <w:outlineLvl w:val="3"/>
    </w:pPr>
    <w:rPr>
      <w:iCs/>
      <w:color w:val="auto"/>
      <w:sz w:val="24"/>
    </w:rPr>
  </w:style>
  <w:style w:type="paragraph" w:styleId="Heading5">
    <w:name w:val="heading 5"/>
    <w:basedOn w:val="Heading1"/>
    <w:next w:val="Normal"/>
    <w:link w:val="Heading5Char"/>
    <w:uiPriority w:val="11"/>
    <w:qFormat/>
    <w:rsid w:val="00D64ECA"/>
    <w:pPr>
      <w:numPr>
        <w:ilvl w:val="4"/>
      </w:numPr>
      <w:spacing w:before="80" w:after="40"/>
      <w:outlineLvl w:val="4"/>
    </w:pPr>
    <w:rPr>
      <w:color w:val="auto"/>
      <w:sz w:val="24"/>
    </w:rPr>
  </w:style>
  <w:style w:type="paragraph" w:styleId="Heading6">
    <w:name w:val="heading 6"/>
    <w:basedOn w:val="Heading1"/>
    <w:next w:val="Normal"/>
    <w:link w:val="Heading6Char"/>
    <w:uiPriority w:val="12"/>
    <w:qFormat/>
    <w:rsid w:val="00672405"/>
    <w:pPr>
      <w:numPr>
        <w:ilvl w:val="5"/>
      </w:numPr>
      <w:spacing w:before="40" w:after="0"/>
      <w:ind w:left="1276" w:hanging="1276"/>
      <w:outlineLvl w:val="5"/>
    </w:pPr>
    <w:rPr>
      <w:iCs/>
      <w:color w:val="auto"/>
      <w:sz w:val="24"/>
    </w:rPr>
  </w:style>
  <w:style w:type="paragraph" w:styleId="Heading7">
    <w:name w:val="heading 7"/>
    <w:basedOn w:val="Heading1"/>
    <w:next w:val="Normal"/>
    <w:link w:val="Heading7Char"/>
    <w:uiPriority w:val="9"/>
    <w:qFormat/>
    <w:rsid w:val="00D64ECA"/>
    <w:pPr>
      <w:numPr>
        <w:ilvl w:val="6"/>
      </w:numPr>
      <w:spacing w:before="40" w:after="0"/>
      <w:outlineLvl w:val="6"/>
    </w:pPr>
    <w:rPr>
      <w:rFonts w:ascii="Noto Sans" w:hAnsi="Noto Sans"/>
      <w:color w:val="auto"/>
      <w:sz w:val="24"/>
    </w:rPr>
  </w:style>
  <w:style w:type="paragraph" w:styleId="Heading8">
    <w:name w:val="heading 8"/>
    <w:basedOn w:val="Heading1"/>
    <w:next w:val="Normal"/>
    <w:link w:val="Heading8Char"/>
    <w:uiPriority w:val="9"/>
    <w:qFormat/>
    <w:rsid w:val="00C50787"/>
    <w:pPr>
      <w:numPr>
        <w:ilvl w:val="7"/>
      </w:numPr>
      <w:spacing w:before="40" w:after="0"/>
      <w:outlineLvl w:val="7"/>
    </w:pPr>
    <w:rPr>
      <w:iCs/>
      <w:color w:val="272727" w:themeColor="text1" w:themeTint="D8"/>
      <w:sz w:val="24"/>
    </w:rPr>
  </w:style>
  <w:style w:type="paragraph" w:styleId="Heading9">
    <w:name w:val="heading 9"/>
    <w:basedOn w:val="Heading1"/>
    <w:next w:val="Normal"/>
    <w:link w:val="Heading9Char"/>
    <w:uiPriority w:val="9"/>
    <w:qFormat/>
    <w:rsid w:val="00C50787"/>
    <w:pPr>
      <w:numPr>
        <w:ilvl w:val="8"/>
      </w:numPr>
      <w:spacing w:before="40" w:after="0"/>
      <w:ind w:left="1582" w:hanging="1582"/>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B6AEC"/>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BB6AEC"/>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B26664"/>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5A4467"/>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5A4467"/>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5A4467"/>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19"/>
    <w:rsid w:val="005A4467"/>
    <w:rPr>
      <w:rFonts w:ascii="Noto Sans" w:eastAsiaTheme="majorEastAsia" w:hAnsi="Noto Sans" w:cstheme="majorBidi"/>
      <w:sz w:val="24"/>
      <w:szCs w:val="40"/>
    </w:rPr>
  </w:style>
  <w:style w:type="character" w:customStyle="1" w:styleId="Heading8Char">
    <w:name w:val="Heading 8 Char"/>
    <w:basedOn w:val="DefaultParagraphFont"/>
    <w:link w:val="Heading8"/>
    <w:uiPriority w:val="20"/>
    <w:rsid w:val="005A4467"/>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21"/>
    <w:rsid w:val="005A4467"/>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672405"/>
    <w:pPr>
      <w:spacing w:after="80" w:line="240" w:lineRule="auto"/>
      <w:contextualSpacing/>
    </w:pPr>
    <w:rPr>
      <w:rFonts w:asciiTheme="majorHAnsi" w:eastAsiaTheme="majorEastAsia" w:hAnsiTheme="majorHAnsi" w:cstheme="majorBidi"/>
      <w:color w:val="1463B3" w:themeColor="accent1"/>
      <w:spacing w:val="-10"/>
      <w:kern w:val="28"/>
      <w:sz w:val="56"/>
      <w:szCs w:val="56"/>
    </w:rPr>
  </w:style>
  <w:style w:type="character" w:customStyle="1" w:styleId="TitleChar">
    <w:name w:val="Title Char"/>
    <w:basedOn w:val="DefaultParagraphFont"/>
    <w:link w:val="Title"/>
    <w:uiPriority w:val="1"/>
    <w:rsid w:val="00BB6AEC"/>
    <w:rPr>
      <w:rFonts w:asciiTheme="majorHAnsi" w:eastAsiaTheme="majorEastAsia" w:hAnsiTheme="majorHAnsi" w:cstheme="majorBidi"/>
      <w:color w:val="1463B3" w:themeColor="accent1"/>
      <w:spacing w:val="-10"/>
      <w:kern w:val="28"/>
      <w:sz w:val="56"/>
      <w:szCs w:val="56"/>
    </w:rPr>
  </w:style>
  <w:style w:type="paragraph" w:styleId="Subtitle">
    <w:name w:val="Subtitle"/>
    <w:basedOn w:val="Normal"/>
    <w:next w:val="Normal"/>
    <w:link w:val="SubtitleChar"/>
    <w:uiPriority w:val="7"/>
    <w:qFormat/>
    <w:rsid w:val="004C6765"/>
    <w:pPr>
      <w:numPr>
        <w:ilvl w:val="1"/>
      </w:numPr>
    </w:pPr>
    <w:rPr>
      <w:rFonts w:ascii="Noto Sans" w:eastAsiaTheme="majorEastAsia" w:hAnsi="Noto Sans" w:cstheme="majorBidi"/>
      <w:color w:val="404040" w:themeColor="text1" w:themeTint="BF"/>
      <w:spacing w:val="15"/>
      <w:sz w:val="40"/>
      <w:szCs w:val="28"/>
    </w:rPr>
  </w:style>
  <w:style w:type="character" w:customStyle="1" w:styleId="SubtitleChar">
    <w:name w:val="Subtitle Char"/>
    <w:basedOn w:val="DefaultParagraphFont"/>
    <w:link w:val="Subtitle"/>
    <w:uiPriority w:val="7"/>
    <w:rsid w:val="004C6765"/>
    <w:rPr>
      <w:rFonts w:ascii="Noto Sans" w:eastAsiaTheme="majorEastAsia" w:hAnsi="Noto Sans" w:cstheme="majorBidi"/>
      <w:color w:val="404040" w:themeColor="text1" w:themeTint="BF"/>
      <w:spacing w:val="15"/>
      <w:sz w:val="40"/>
      <w:szCs w:val="28"/>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link w:val="ListParagraphChar"/>
    <w:uiPriority w:val="34"/>
    <w:qFormat/>
    <w:rsid w:val="00EA0B82"/>
    <w:pPr>
      <w:numPr>
        <w:numId w:val="16"/>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unhideWhenUsed/>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3"/>
    <w:qFormat/>
    <w:rsid w:val="005A4467"/>
    <w:rPr>
      <w:i/>
      <w:iCs/>
      <w:color w:val="0D0D0D" w:themeColor="text1" w:themeTint="F2"/>
    </w:rPr>
  </w:style>
  <w:style w:type="character" w:styleId="Emphasis">
    <w:name w:val="Emphasis"/>
    <w:basedOn w:val="DefaultParagraphFont"/>
    <w:uiPriority w:val="14"/>
    <w:qFormat/>
    <w:rsid w:val="005A4467"/>
    <w:rPr>
      <w:i/>
      <w:iCs/>
      <w:color w:val="1463B3" w:themeColor="accent1"/>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8"/>
    <w:qFormat/>
    <w:rsid w:val="002F11B0"/>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rsid w:val="00F51A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1A6E"/>
    <w:rPr>
      <w:sz w:val="20"/>
      <w:szCs w:val="20"/>
    </w:rPr>
  </w:style>
  <w:style w:type="character" w:styleId="FootnoteReference">
    <w:name w:val="footnote reference"/>
    <w:basedOn w:val="DefaultParagraphFont"/>
    <w:uiPriority w:val="99"/>
    <w:semiHidden/>
    <w:unhideWhenUsed/>
    <w:rsid w:val="00F51A6E"/>
    <w:rPr>
      <w:vertAlign w:val="superscript"/>
    </w:rPr>
  </w:style>
  <w:style w:type="paragraph" w:customStyle="1" w:styleId="Footnote">
    <w:name w:val="Footnote"/>
    <w:basedOn w:val="FootnoteText"/>
    <w:link w:val="FootnoteChar"/>
    <w:uiPriority w:val="6"/>
    <w:qFormat/>
    <w:rsid w:val="00F51A6E"/>
  </w:style>
  <w:style w:type="character" w:customStyle="1" w:styleId="FootnoteChar">
    <w:name w:val="Footnote Char"/>
    <w:basedOn w:val="FootnoteTextChar"/>
    <w:link w:val="Footnote"/>
    <w:uiPriority w:val="6"/>
    <w:rsid w:val="00BB6AEC"/>
    <w:rPr>
      <w:sz w:val="20"/>
      <w:szCs w:val="20"/>
    </w:rPr>
  </w:style>
  <w:style w:type="numbering" w:customStyle="1" w:styleId="orderedliststyle">
    <w:name w:val="ordered list style"/>
    <w:basedOn w:val="NoList"/>
    <w:uiPriority w:val="99"/>
    <w:rsid w:val="00EB6626"/>
    <w:pPr>
      <w:numPr>
        <w:numId w:val="8"/>
      </w:numPr>
    </w:pPr>
  </w:style>
  <w:style w:type="paragraph" w:customStyle="1" w:styleId="Orderedlist">
    <w:name w:val="Ordered list"/>
    <w:basedOn w:val="ListParagraph"/>
    <w:link w:val="OrderedlistChar"/>
    <w:uiPriority w:val="5"/>
    <w:qFormat/>
    <w:rsid w:val="00EB6626"/>
    <w:pPr>
      <w:numPr>
        <w:numId w:val="12"/>
      </w:numPr>
    </w:pPr>
  </w:style>
  <w:style w:type="character" w:customStyle="1" w:styleId="ListParagraphChar">
    <w:name w:val="List Paragraph Char"/>
    <w:basedOn w:val="DefaultParagraphFont"/>
    <w:link w:val="ListParagraph"/>
    <w:uiPriority w:val="29"/>
    <w:semiHidden/>
    <w:rsid w:val="00EA0B82"/>
    <w:rPr>
      <w:sz w:val="24"/>
    </w:rPr>
  </w:style>
  <w:style w:type="character" w:customStyle="1" w:styleId="OrderedlistChar">
    <w:name w:val="Ordered list Char"/>
    <w:basedOn w:val="ListParagraphChar"/>
    <w:link w:val="Orderedlist"/>
    <w:uiPriority w:val="5"/>
    <w:rsid w:val="00BB6AEC"/>
    <w:rPr>
      <w:sz w:val="24"/>
    </w:rPr>
  </w:style>
  <w:style w:type="paragraph" w:customStyle="1" w:styleId="Bulletlist">
    <w:name w:val="Bullet list"/>
    <w:basedOn w:val="ListParagraph"/>
    <w:link w:val="BulletlistChar"/>
    <w:uiPriority w:val="4"/>
    <w:qFormat/>
    <w:rsid w:val="00BB6AEC"/>
  </w:style>
  <w:style w:type="character" w:customStyle="1" w:styleId="BulletlistChar">
    <w:name w:val="Bullet list Char"/>
    <w:basedOn w:val="ListParagraphChar"/>
    <w:link w:val="Bulletlist"/>
    <w:uiPriority w:val="4"/>
    <w:rsid w:val="00BB6AEC"/>
    <w:rPr>
      <w:sz w:val="24"/>
    </w:rPr>
  </w:style>
  <w:style w:type="character" w:styleId="Hyperlink">
    <w:name w:val="Hyperlink"/>
    <w:basedOn w:val="DefaultParagraphFont"/>
    <w:uiPriority w:val="18"/>
    <w:rsid w:val="00B131F1"/>
    <w:rPr>
      <w:color w:val="1463B3" w:themeColor="accent1"/>
      <w:u w:val="single"/>
    </w:rPr>
  </w:style>
  <w:style w:type="paragraph" w:customStyle="1" w:styleId="Numberedlist">
    <w:name w:val="Numbered list"/>
    <w:basedOn w:val="ListParagraph"/>
    <w:link w:val="NumberedlistChar"/>
    <w:uiPriority w:val="6"/>
    <w:qFormat/>
    <w:rsid w:val="00EA0B82"/>
    <w:pPr>
      <w:numPr>
        <w:numId w:val="15"/>
      </w:numPr>
    </w:pPr>
  </w:style>
  <w:style w:type="character" w:customStyle="1" w:styleId="NumberedlistChar">
    <w:name w:val="Numbered list Char"/>
    <w:basedOn w:val="DefaultParagraphFont"/>
    <w:link w:val="Numberedlist"/>
    <w:uiPriority w:val="6"/>
    <w:rsid w:val="00EA0B82"/>
    <w:rPr>
      <w:sz w:val="24"/>
    </w:rPr>
  </w:style>
  <w:style w:type="character" w:styleId="UnresolvedMention">
    <w:name w:val="Unresolved Mention"/>
    <w:basedOn w:val="DefaultParagraphFont"/>
    <w:uiPriority w:val="99"/>
    <w:semiHidden/>
    <w:unhideWhenUsed/>
    <w:rsid w:val="00F442DE"/>
    <w:rPr>
      <w:color w:val="605E5C"/>
      <w:shd w:val="clear" w:color="auto" w:fill="E1DFDD"/>
    </w:rPr>
  </w:style>
  <w:style w:type="character" w:styleId="CommentReference">
    <w:name w:val="annotation reference"/>
    <w:basedOn w:val="DefaultParagraphFont"/>
    <w:uiPriority w:val="99"/>
    <w:semiHidden/>
    <w:unhideWhenUsed/>
    <w:rsid w:val="002A0383"/>
    <w:rPr>
      <w:sz w:val="16"/>
      <w:szCs w:val="16"/>
    </w:rPr>
  </w:style>
  <w:style w:type="paragraph" w:styleId="CommentText">
    <w:name w:val="annotation text"/>
    <w:basedOn w:val="Normal"/>
    <w:link w:val="CommentTextChar"/>
    <w:uiPriority w:val="99"/>
    <w:unhideWhenUsed/>
    <w:rsid w:val="002A0383"/>
    <w:pPr>
      <w:spacing w:line="240" w:lineRule="auto"/>
    </w:pPr>
    <w:rPr>
      <w:sz w:val="20"/>
      <w:szCs w:val="20"/>
    </w:rPr>
  </w:style>
  <w:style w:type="character" w:customStyle="1" w:styleId="CommentTextChar">
    <w:name w:val="Comment Text Char"/>
    <w:basedOn w:val="DefaultParagraphFont"/>
    <w:link w:val="CommentText"/>
    <w:uiPriority w:val="99"/>
    <w:rsid w:val="002A0383"/>
    <w:rPr>
      <w:sz w:val="20"/>
      <w:szCs w:val="20"/>
    </w:rPr>
  </w:style>
  <w:style w:type="paragraph" w:styleId="CommentSubject">
    <w:name w:val="annotation subject"/>
    <w:basedOn w:val="CommentText"/>
    <w:next w:val="CommentText"/>
    <w:link w:val="CommentSubjectChar"/>
    <w:uiPriority w:val="99"/>
    <w:semiHidden/>
    <w:unhideWhenUsed/>
    <w:rsid w:val="002A0383"/>
    <w:rPr>
      <w:b/>
      <w:bCs/>
    </w:rPr>
  </w:style>
  <w:style w:type="character" w:customStyle="1" w:styleId="CommentSubjectChar">
    <w:name w:val="Comment Subject Char"/>
    <w:basedOn w:val="CommentTextChar"/>
    <w:link w:val="CommentSubject"/>
    <w:uiPriority w:val="99"/>
    <w:semiHidden/>
    <w:rsid w:val="002A0383"/>
    <w:rPr>
      <w:b/>
      <w:bCs/>
      <w:sz w:val="20"/>
      <w:szCs w:val="20"/>
    </w:rPr>
  </w:style>
  <w:style w:type="paragraph" w:styleId="Revision">
    <w:name w:val="Revision"/>
    <w:hidden/>
    <w:uiPriority w:val="99"/>
    <w:semiHidden/>
    <w:rsid w:val="00E10D85"/>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5A2A1D4EF14631B3A68AA0A8A3835E"/>
        <w:category>
          <w:name w:val="General"/>
          <w:gallery w:val="placeholder"/>
        </w:category>
        <w:types>
          <w:type w:val="bbPlcHdr"/>
        </w:types>
        <w:behaviors>
          <w:behavior w:val="content"/>
        </w:behaviors>
        <w:guid w:val="{0213E4A2-53E3-49F7-A0D0-63C8BFE9618C}"/>
      </w:docPartPr>
      <w:docPartBody>
        <w:p w:rsidR="00931767" w:rsidRDefault="002B1B0F">
          <w:pPr>
            <w:pStyle w:val="195A2A1D4EF14631B3A68AA0A8A3835E"/>
          </w:pPr>
          <w:r w:rsidRPr="00252465">
            <w:rPr>
              <w:rStyle w:val="PlaceholderText"/>
            </w:rPr>
            <w:t>[Title]</w:t>
          </w:r>
        </w:p>
      </w:docPartBody>
    </w:docPart>
    <w:docPart>
      <w:docPartPr>
        <w:name w:val="3511B50148A546409ABF60F1029542D8"/>
        <w:category>
          <w:name w:val="General"/>
          <w:gallery w:val="placeholder"/>
        </w:category>
        <w:types>
          <w:type w:val="bbPlcHdr"/>
        </w:types>
        <w:behaviors>
          <w:behavior w:val="content"/>
        </w:behaviors>
        <w:guid w:val="{C84FAACC-062F-4120-88F2-90C9FF61519A}"/>
      </w:docPartPr>
      <w:docPartBody>
        <w:p w:rsidR="00931767" w:rsidRDefault="002B1B0F">
          <w:pPr>
            <w:pStyle w:val="3511B50148A546409ABF60F1029542D8"/>
          </w:pPr>
          <w:r w:rsidRPr="000A0CE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02FF" w:usb1="4000201F" w:usb2="08000029"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43"/>
    <w:rsid w:val="00102C44"/>
    <w:rsid w:val="002B1B0F"/>
    <w:rsid w:val="0033236A"/>
    <w:rsid w:val="003544B6"/>
    <w:rsid w:val="003A7649"/>
    <w:rsid w:val="003F53E3"/>
    <w:rsid w:val="00500B76"/>
    <w:rsid w:val="005208B0"/>
    <w:rsid w:val="005B1643"/>
    <w:rsid w:val="005C087F"/>
    <w:rsid w:val="00610DD1"/>
    <w:rsid w:val="007B506C"/>
    <w:rsid w:val="00902339"/>
    <w:rsid w:val="00931767"/>
    <w:rsid w:val="009467DF"/>
    <w:rsid w:val="009A18F6"/>
    <w:rsid w:val="00A055B1"/>
    <w:rsid w:val="00A2709B"/>
    <w:rsid w:val="00A659E3"/>
    <w:rsid w:val="00AD085D"/>
    <w:rsid w:val="00AD15C2"/>
    <w:rsid w:val="00BE0107"/>
    <w:rsid w:val="00C00888"/>
    <w:rsid w:val="00C076D0"/>
    <w:rsid w:val="00CB4639"/>
    <w:rsid w:val="00D950F4"/>
    <w:rsid w:val="00DD6BF7"/>
    <w:rsid w:val="00E1492F"/>
    <w:rsid w:val="00E35F33"/>
    <w:rsid w:val="00E63D48"/>
    <w:rsid w:val="00E84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195A2A1D4EF14631B3A68AA0A8A3835E">
    <w:name w:val="195A2A1D4EF14631B3A68AA0A8A3835E"/>
  </w:style>
  <w:style w:type="paragraph" w:customStyle="1" w:styleId="3511B50148A546409ABF60F1029542D8">
    <w:name w:val="3511B50148A546409ABF60F1029542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genda Document" ma:contentTypeID="0x01010010548AE0C3961A49859394B204BD149F0500D839317E28735D47938B94CC11E582D0" ma:contentTypeVersion="7" ma:contentTypeDescription="Create a new document." ma:contentTypeScope="" ma:versionID="06b33beeebde13adbaf589415b3e8b12">
  <xsd:schema xmlns:xsd="http://www.w3.org/2001/XMLSchema" xmlns:xs="http://www.w3.org/2001/XMLSchema" xmlns:p="http://schemas.microsoft.com/office/2006/metadata/properties" xmlns:ns2="2fa0c580-19bc-4620-b7a1-3a6ba345f56a" xmlns:ns3="0748bde9-8816-43af-b0d8-d4f78ee2fb2a" targetNamespace="http://schemas.microsoft.com/office/2006/metadata/properties" ma:root="true" ma:fieldsID="48d66c1833c4348ba67e4339c1f2fe6b" ns2:_="" ns3:_="">
    <xsd:import namespace="2fa0c580-19bc-4620-b7a1-3a6ba345f56a"/>
    <xsd:import namespace="0748bde9-8816-43af-b0d8-d4f78ee2fb2a"/>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0c580-19bc-4620-b7a1-3a6ba345f56a"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82dde52-6022-4e60-bccb-535bd27bbb6d}" ma:internalName="TaxCatchAll" ma:readOnly="false" ma:showField="CatchAllData"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82dde52-6022-4e60-bccb-535bd27bbb6d}" ma:internalName="TaxCatchAllLabel" ma:readOnly="true" ma:showField="CatchAllDataLabel" ma:web="2fa0c580-19bc-4620-b7a1-3a6ba345f56a">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748bde9-8816-43af-b0d8-d4f78ee2fb2a"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BWMembersRecord xmlns="2fa0c580-19bc-4620-b7a1-3a6ba345f56a" xsi:nil="true"/>
    <lcf76f155ced4ddcb4097134ff3c332f xmlns="0748bde9-8816-43af-b0d8-d4f78ee2fb2a" xsi:nil="true"/>
    <m73f487bf6df40bd884c3d6035f2f3bf xmlns="2fa0c580-19bc-4620-b7a1-3a6ba345f56a">
      <Terms xmlns="http://schemas.microsoft.com/office/infopath/2007/PartnerControls"/>
    </m73f487bf6df40bd884c3d6035f2f3bf>
    <BWPersonalInfo xmlns="2fa0c580-19bc-4620-b7a1-3a6ba345f56a" xsi:nil="true"/>
    <TaxCatchAll xmlns="2fa0c580-19bc-4620-b7a1-3a6ba345f56a" xsi:nil="true"/>
    <DocumentType xmlns="2fa0c580-19bc-4620-b7a1-3a6ba345f56a" xsi:nil="true"/>
    <j51334b8464a403e8708c44b550590d2 xmlns="2fa0c580-19bc-4620-b7a1-3a6ba345f56a">
      <Terms xmlns="http://schemas.microsoft.com/office/infopath/2007/PartnerControls"/>
    </j51334b8464a403e8708c44b550590d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44C22-B2DB-4CB7-A7F0-9B31E7D8C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0c580-19bc-4620-b7a1-3a6ba345f56a"/>
    <ds:schemaRef ds:uri="0748bde9-8816-43af-b0d8-d4f78ee2f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customXml/itemProps3.xml><?xml version="1.0" encoding="utf-8"?>
<ds:datastoreItem xmlns:ds="http://schemas.openxmlformats.org/officeDocument/2006/customXml" ds:itemID="{C579CD00-C994-4728-A693-A29A7F5D4C64}">
  <ds:schemaRefs>
    <ds:schemaRef ds:uri="http://schemas.microsoft.com/office/2006/metadata/properties"/>
    <ds:schemaRef ds:uri="http://schemas.microsoft.com/office/infopath/2007/PartnerControls"/>
    <ds:schemaRef ds:uri="2fa0c580-19bc-4620-b7a1-3a6ba345f56a"/>
    <ds:schemaRef ds:uri="0748bde9-8816-43af-b0d8-d4f78ee2fb2a"/>
  </ds:schemaRefs>
</ds:datastoreItem>
</file>

<file path=customXml/itemProps4.xml><?xml version="1.0" encoding="utf-8"?>
<ds:datastoreItem xmlns:ds="http://schemas.openxmlformats.org/officeDocument/2006/customXml" ds:itemID="{8EF4F8BD-6094-4BEB-B193-1E0C5751B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Policy on the late submission of exam answers by candidates</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the late submission of exam answers by candidates</dc:title>
  <dc:subject/>
  <dc:creator>David Meighan</dc:creator>
  <cp:keywords/>
  <dc:description/>
  <cp:lastModifiedBy>Louise Bradley</cp:lastModifiedBy>
  <cp:revision>2</cp:revision>
  <dcterms:created xsi:type="dcterms:W3CDTF">2026-04-22T14:08:00Z</dcterms:created>
  <dcterms:modified xsi:type="dcterms:W3CDTF">2026-04-22T14:08:00Z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0x01010010548AE0C3961A49859394B204BD149F0500D839317E28735D47938B94CC11E582D0</vt:lpwstr>
  </property>
  <property fmtid="{D5CDD505-2E9C-101B-9397-08002B2CF9AE}" pid="10" name="MediaServiceImageTags">
    <vt:lpwstr/>
  </property>
  <property fmtid="{D5CDD505-2E9C-101B-9397-08002B2CF9AE}" pid="11" name="Committee">
    <vt:lpwstr/>
  </property>
  <property fmtid="{D5CDD505-2E9C-101B-9397-08002B2CF9AE}" pid="12" name="Directorate">
    <vt:lpwstr/>
  </property>
</Properties>
</file>