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9D79A" w14:textId="77777777" w:rsidR="00017C6A" w:rsidRPr="006D6F6A" w:rsidRDefault="006D6F6A" w:rsidP="006D6F6A">
      <w:pPr>
        <w:spacing w:line="240" w:lineRule="auto"/>
        <w:rPr>
          <w:rFonts w:ascii="Arial" w:hAnsi="Arial" w:cs="Arial"/>
          <w:b/>
          <w:sz w:val="24"/>
          <w:szCs w:val="24"/>
        </w:rPr>
      </w:pPr>
      <w:r w:rsidRPr="006D6F6A">
        <w:rPr>
          <w:rFonts w:ascii="Arial" w:hAnsi="Arial" w:cs="Arial"/>
          <w:b/>
          <w:sz w:val="24"/>
          <w:szCs w:val="24"/>
        </w:rPr>
        <w:t>The Law Society of Scotland</w:t>
      </w:r>
    </w:p>
    <w:p w14:paraId="4AE0DAA3" w14:textId="1F46BB4D" w:rsidR="00E657A7" w:rsidRDefault="006D6F6A" w:rsidP="006D6F6A">
      <w:pPr>
        <w:spacing w:line="240" w:lineRule="auto"/>
        <w:rPr>
          <w:rFonts w:ascii="Arial" w:hAnsi="Arial" w:cs="Arial"/>
          <w:b/>
          <w:sz w:val="24"/>
          <w:szCs w:val="24"/>
        </w:rPr>
      </w:pPr>
      <w:r w:rsidRPr="006D6F6A">
        <w:rPr>
          <w:rFonts w:ascii="Arial" w:hAnsi="Arial" w:cs="Arial"/>
          <w:b/>
          <w:sz w:val="24"/>
          <w:szCs w:val="24"/>
        </w:rPr>
        <w:t>Annu</w:t>
      </w:r>
      <w:r w:rsidR="00891EEF">
        <w:rPr>
          <w:rFonts w:ascii="Arial" w:hAnsi="Arial" w:cs="Arial"/>
          <w:b/>
          <w:sz w:val="24"/>
          <w:szCs w:val="24"/>
        </w:rPr>
        <w:t>al General Meeting – Thursday 2</w:t>
      </w:r>
      <w:r w:rsidR="00BF6F99">
        <w:rPr>
          <w:rFonts w:ascii="Arial" w:hAnsi="Arial" w:cs="Arial"/>
          <w:b/>
          <w:sz w:val="24"/>
          <w:szCs w:val="24"/>
        </w:rPr>
        <w:t>7</w:t>
      </w:r>
      <w:r w:rsidR="00DB3E87">
        <w:rPr>
          <w:rFonts w:ascii="Arial" w:hAnsi="Arial" w:cs="Arial"/>
          <w:b/>
          <w:sz w:val="24"/>
          <w:szCs w:val="24"/>
        </w:rPr>
        <w:t xml:space="preserve"> May 202</w:t>
      </w:r>
      <w:r w:rsidR="00BF6F99">
        <w:rPr>
          <w:rFonts w:ascii="Arial" w:hAnsi="Arial" w:cs="Arial"/>
          <w:b/>
          <w:sz w:val="24"/>
          <w:szCs w:val="24"/>
        </w:rPr>
        <w:t>1</w:t>
      </w:r>
      <w:r w:rsidRPr="006D6F6A">
        <w:rPr>
          <w:rFonts w:ascii="Arial" w:hAnsi="Arial" w:cs="Arial"/>
          <w:b/>
          <w:sz w:val="24"/>
          <w:szCs w:val="24"/>
        </w:rPr>
        <w:t xml:space="preserve"> at 17:30pm</w:t>
      </w:r>
    </w:p>
    <w:p w14:paraId="7C5C7BCB" w14:textId="277B93C6" w:rsidR="006D6F6A" w:rsidRPr="006D6F6A" w:rsidRDefault="006D6F6A" w:rsidP="006D6F6A">
      <w:pPr>
        <w:spacing w:line="240" w:lineRule="auto"/>
        <w:rPr>
          <w:rFonts w:ascii="Arial" w:hAnsi="Arial" w:cs="Arial"/>
          <w:b/>
          <w:sz w:val="24"/>
          <w:szCs w:val="24"/>
        </w:rPr>
      </w:pPr>
      <w:r w:rsidRPr="006D6F6A">
        <w:rPr>
          <w:rFonts w:ascii="Arial" w:hAnsi="Arial" w:cs="Arial"/>
          <w:b/>
          <w:sz w:val="24"/>
          <w:szCs w:val="24"/>
        </w:rPr>
        <w:t>Report by Graham Watson, Treasurer</w:t>
      </w:r>
    </w:p>
    <w:p w14:paraId="0C28A0CC" w14:textId="0817A9AC" w:rsidR="008E2B22" w:rsidRDefault="008E2B22" w:rsidP="008E2B22">
      <w:pPr>
        <w:rPr>
          <w:rFonts w:ascii="Arial" w:hAnsi="Arial" w:cs="Arial"/>
          <w:sz w:val="20"/>
          <w:szCs w:val="20"/>
          <w:lang w:val="en-US"/>
        </w:rPr>
      </w:pPr>
      <w:bookmarkStart w:id="0" w:name="_Hlk2683661"/>
      <w:r w:rsidRPr="008E2B22">
        <w:rPr>
          <w:rFonts w:ascii="Arial" w:hAnsi="Arial" w:cs="Arial"/>
          <w:sz w:val="20"/>
          <w:szCs w:val="20"/>
          <w:lang w:val="en-US"/>
        </w:rPr>
        <w:t xml:space="preserve">The </w:t>
      </w:r>
      <w:r w:rsidR="00A65DB3">
        <w:rPr>
          <w:rFonts w:ascii="Arial" w:hAnsi="Arial" w:cs="Arial"/>
          <w:sz w:val="20"/>
          <w:szCs w:val="20"/>
          <w:lang w:val="en-US"/>
        </w:rPr>
        <w:t>So</w:t>
      </w:r>
      <w:r w:rsidRPr="008E2B22">
        <w:rPr>
          <w:rFonts w:ascii="Arial" w:hAnsi="Arial" w:cs="Arial"/>
          <w:sz w:val="20"/>
          <w:szCs w:val="20"/>
          <w:lang w:val="en-US"/>
        </w:rPr>
        <w:t>ciety re</w:t>
      </w:r>
      <w:r w:rsidR="0050152A">
        <w:rPr>
          <w:rFonts w:ascii="Arial" w:hAnsi="Arial" w:cs="Arial"/>
          <w:sz w:val="20"/>
          <w:szCs w:val="20"/>
          <w:lang w:val="en-US"/>
        </w:rPr>
        <w:t>ported</w:t>
      </w:r>
      <w:r w:rsidRPr="008E2B22">
        <w:rPr>
          <w:rFonts w:ascii="Arial" w:hAnsi="Arial" w:cs="Arial"/>
          <w:sz w:val="20"/>
          <w:szCs w:val="20"/>
          <w:lang w:val="en-US"/>
        </w:rPr>
        <w:t xml:space="preserve"> a</w:t>
      </w:r>
      <w:r w:rsidR="003F452F">
        <w:rPr>
          <w:rFonts w:ascii="Arial" w:hAnsi="Arial" w:cs="Arial"/>
          <w:sz w:val="20"/>
          <w:szCs w:val="20"/>
          <w:lang w:val="en-US"/>
        </w:rPr>
        <w:t>n after</w:t>
      </w:r>
      <w:r w:rsidR="00CA052B">
        <w:rPr>
          <w:rFonts w:ascii="Arial" w:hAnsi="Arial" w:cs="Arial"/>
          <w:sz w:val="20"/>
          <w:szCs w:val="20"/>
          <w:lang w:val="en-US"/>
        </w:rPr>
        <w:t>-</w:t>
      </w:r>
      <w:r w:rsidR="003F452F">
        <w:rPr>
          <w:rFonts w:ascii="Arial" w:hAnsi="Arial" w:cs="Arial"/>
          <w:sz w:val="20"/>
          <w:szCs w:val="20"/>
          <w:lang w:val="en-US"/>
        </w:rPr>
        <w:t>tax profit</w:t>
      </w:r>
      <w:r w:rsidRPr="008E2B22">
        <w:rPr>
          <w:rFonts w:ascii="Arial" w:hAnsi="Arial" w:cs="Arial"/>
          <w:sz w:val="20"/>
          <w:szCs w:val="20"/>
          <w:lang w:val="en-US"/>
        </w:rPr>
        <w:t xml:space="preserve"> </w:t>
      </w:r>
      <w:r w:rsidR="003F452F">
        <w:rPr>
          <w:rFonts w:ascii="Arial" w:hAnsi="Arial" w:cs="Arial"/>
          <w:sz w:val="20"/>
          <w:szCs w:val="20"/>
          <w:lang w:val="en-US"/>
        </w:rPr>
        <w:t>of £</w:t>
      </w:r>
      <w:r w:rsidR="00BF6F99">
        <w:rPr>
          <w:rFonts w:ascii="Arial" w:hAnsi="Arial" w:cs="Arial"/>
          <w:sz w:val="20"/>
          <w:szCs w:val="20"/>
          <w:lang w:val="en-US"/>
        </w:rPr>
        <w:t>410</w:t>
      </w:r>
      <w:r w:rsidR="00A65DB3" w:rsidRPr="00A65DB3">
        <w:rPr>
          <w:rFonts w:ascii="Arial" w:hAnsi="Arial" w:cs="Arial"/>
          <w:sz w:val="20"/>
          <w:szCs w:val="20"/>
          <w:lang w:val="en-US"/>
        </w:rPr>
        <w:t xml:space="preserve">,000 </w:t>
      </w:r>
      <w:r w:rsidRPr="008E2B22">
        <w:rPr>
          <w:rFonts w:ascii="Arial" w:hAnsi="Arial" w:cs="Arial"/>
          <w:sz w:val="20"/>
          <w:szCs w:val="20"/>
          <w:lang w:val="en-US"/>
        </w:rPr>
        <w:t>for the year</w:t>
      </w:r>
      <w:r w:rsidR="003F452F">
        <w:rPr>
          <w:rFonts w:ascii="Arial" w:hAnsi="Arial" w:cs="Arial"/>
          <w:sz w:val="20"/>
          <w:szCs w:val="20"/>
          <w:lang w:val="en-US"/>
        </w:rPr>
        <w:t>, from</w:t>
      </w:r>
      <w:r w:rsidR="00A65DB3" w:rsidRPr="00A65DB3">
        <w:rPr>
          <w:rFonts w:ascii="Arial" w:hAnsi="Arial" w:cs="Arial"/>
          <w:sz w:val="20"/>
          <w:szCs w:val="20"/>
          <w:lang w:val="en-US"/>
        </w:rPr>
        <w:t xml:space="preserve"> a </w:t>
      </w:r>
      <w:r w:rsidR="00BF6F99">
        <w:rPr>
          <w:rFonts w:ascii="Arial" w:hAnsi="Arial" w:cs="Arial"/>
          <w:sz w:val="20"/>
          <w:szCs w:val="20"/>
          <w:lang w:val="en-US"/>
        </w:rPr>
        <w:t>t</w:t>
      </w:r>
      <w:r w:rsidR="00A65DB3" w:rsidRPr="00A65DB3">
        <w:rPr>
          <w:rFonts w:ascii="Arial" w:hAnsi="Arial" w:cs="Arial"/>
          <w:sz w:val="20"/>
          <w:szCs w:val="20"/>
          <w:lang w:val="en-US"/>
        </w:rPr>
        <w:t>urnover of £</w:t>
      </w:r>
      <w:r w:rsidR="003F452F">
        <w:rPr>
          <w:rFonts w:ascii="Arial" w:hAnsi="Arial" w:cs="Arial"/>
          <w:sz w:val="20"/>
          <w:szCs w:val="20"/>
          <w:lang w:val="en-US"/>
        </w:rPr>
        <w:t>11.5</w:t>
      </w:r>
      <w:r w:rsidR="00A65DB3">
        <w:rPr>
          <w:rFonts w:ascii="Arial" w:hAnsi="Arial" w:cs="Arial"/>
          <w:sz w:val="20"/>
          <w:szCs w:val="20"/>
          <w:lang w:val="en-US"/>
        </w:rPr>
        <w:t>m</w:t>
      </w:r>
      <w:r w:rsidR="003F452F">
        <w:rPr>
          <w:rFonts w:ascii="Arial" w:hAnsi="Arial" w:cs="Arial"/>
          <w:sz w:val="20"/>
          <w:szCs w:val="20"/>
          <w:lang w:val="en-US"/>
        </w:rPr>
        <w:t xml:space="preserve">. Overall </w:t>
      </w:r>
      <w:r w:rsidR="00BF6F99">
        <w:rPr>
          <w:rFonts w:ascii="Arial" w:hAnsi="Arial" w:cs="Arial"/>
          <w:sz w:val="20"/>
          <w:szCs w:val="20"/>
          <w:lang w:val="en-US"/>
        </w:rPr>
        <w:t>t</w:t>
      </w:r>
      <w:r w:rsidR="003F452F">
        <w:rPr>
          <w:rFonts w:ascii="Arial" w:hAnsi="Arial" w:cs="Arial"/>
          <w:sz w:val="20"/>
          <w:szCs w:val="20"/>
          <w:lang w:val="en-US"/>
        </w:rPr>
        <w:t xml:space="preserve">urnover </w:t>
      </w:r>
      <w:r w:rsidR="00BF6F99">
        <w:rPr>
          <w:rFonts w:ascii="Arial" w:hAnsi="Arial" w:cs="Arial"/>
          <w:sz w:val="20"/>
          <w:szCs w:val="20"/>
          <w:lang w:val="en-US"/>
        </w:rPr>
        <w:t xml:space="preserve">was </w:t>
      </w:r>
      <w:r w:rsidR="00694C5F">
        <w:rPr>
          <w:rFonts w:ascii="Arial" w:hAnsi="Arial" w:cs="Arial"/>
          <w:sz w:val="20"/>
          <w:szCs w:val="20"/>
          <w:lang w:val="en-US"/>
        </w:rPr>
        <w:t>in line with</w:t>
      </w:r>
      <w:r w:rsidR="00BF6F99">
        <w:rPr>
          <w:rFonts w:ascii="Arial" w:hAnsi="Arial" w:cs="Arial"/>
          <w:sz w:val="20"/>
          <w:szCs w:val="20"/>
          <w:lang w:val="en-US"/>
        </w:rPr>
        <w:t xml:space="preserve"> 2019</w:t>
      </w:r>
      <w:r w:rsidR="00694C5F">
        <w:rPr>
          <w:rFonts w:ascii="Arial" w:hAnsi="Arial" w:cs="Arial"/>
          <w:sz w:val="20"/>
          <w:szCs w:val="20"/>
          <w:lang w:val="en-US"/>
        </w:rPr>
        <w:t>,</w:t>
      </w:r>
      <w:r w:rsidR="00BF6F99">
        <w:rPr>
          <w:rFonts w:ascii="Arial" w:hAnsi="Arial" w:cs="Arial"/>
          <w:sz w:val="20"/>
          <w:szCs w:val="20"/>
          <w:lang w:val="en-US"/>
        </w:rPr>
        <w:t xml:space="preserve"> however operating costs</w:t>
      </w:r>
      <w:r w:rsidR="00694C5F">
        <w:rPr>
          <w:rFonts w:ascii="Arial" w:hAnsi="Arial" w:cs="Arial"/>
          <w:sz w:val="20"/>
          <w:szCs w:val="20"/>
          <w:lang w:val="en-US"/>
        </w:rPr>
        <w:t xml:space="preserve"> </w:t>
      </w:r>
      <w:r w:rsidR="00BF6F99">
        <w:rPr>
          <w:rFonts w:ascii="Arial" w:hAnsi="Arial" w:cs="Arial"/>
          <w:sz w:val="20"/>
          <w:szCs w:val="20"/>
          <w:lang w:val="en-US"/>
        </w:rPr>
        <w:t xml:space="preserve">reduced </w:t>
      </w:r>
      <w:r w:rsidR="003F452F">
        <w:rPr>
          <w:rFonts w:ascii="Arial" w:hAnsi="Arial" w:cs="Arial"/>
          <w:sz w:val="20"/>
          <w:szCs w:val="20"/>
          <w:lang w:val="en-US"/>
        </w:rPr>
        <w:t xml:space="preserve">by </w:t>
      </w:r>
      <w:r w:rsidR="00BF6F99">
        <w:rPr>
          <w:rFonts w:ascii="Arial" w:hAnsi="Arial" w:cs="Arial"/>
          <w:sz w:val="20"/>
          <w:szCs w:val="20"/>
          <w:lang w:val="en-US"/>
        </w:rPr>
        <w:t>£670,000</w:t>
      </w:r>
      <w:r w:rsidR="003F452F">
        <w:rPr>
          <w:rFonts w:ascii="Arial" w:hAnsi="Arial" w:cs="Arial"/>
          <w:sz w:val="20"/>
          <w:szCs w:val="20"/>
          <w:lang w:val="en-US"/>
        </w:rPr>
        <w:t xml:space="preserve">. </w:t>
      </w:r>
      <w:r w:rsidR="00864DE1">
        <w:rPr>
          <w:rFonts w:ascii="Arial" w:hAnsi="Arial" w:cs="Arial"/>
          <w:sz w:val="20"/>
          <w:szCs w:val="20"/>
          <w:lang w:val="en-US"/>
        </w:rPr>
        <w:t>These savings are due to</w:t>
      </w:r>
      <w:r w:rsidR="00694C5F">
        <w:rPr>
          <w:rFonts w:ascii="Arial" w:hAnsi="Arial" w:cs="Arial"/>
          <w:sz w:val="20"/>
          <w:szCs w:val="20"/>
          <w:lang w:val="en-US"/>
        </w:rPr>
        <w:t xml:space="preserve"> a significant reduction in Society activity from March 2020 </w:t>
      </w:r>
      <w:proofErr w:type="gramStart"/>
      <w:r w:rsidR="00694C5F">
        <w:rPr>
          <w:rFonts w:ascii="Arial" w:hAnsi="Arial" w:cs="Arial"/>
          <w:sz w:val="20"/>
          <w:szCs w:val="20"/>
          <w:lang w:val="en-US"/>
        </w:rPr>
        <w:t>as a result of</w:t>
      </w:r>
      <w:proofErr w:type="gramEnd"/>
      <w:r w:rsidR="00864DE1">
        <w:rPr>
          <w:rFonts w:ascii="Arial" w:hAnsi="Arial" w:cs="Arial"/>
          <w:sz w:val="20"/>
          <w:szCs w:val="20"/>
          <w:lang w:val="en-US"/>
        </w:rPr>
        <w:t xml:space="preserve"> the Covid-19 outbreak and the lockdown restrictions imposed across the UK</w:t>
      </w:r>
      <w:r w:rsidR="00694C5F">
        <w:rPr>
          <w:rFonts w:ascii="Arial" w:hAnsi="Arial" w:cs="Arial"/>
          <w:sz w:val="20"/>
          <w:szCs w:val="20"/>
          <w:lang w:val="en-US"/>
        </w:rPr>
        <w:t>.</w:t>
      </w:r>
      <w:r w:rsidR="001C7990">
        <w:rPr>
          <w:rFonts w:ascii="Arial" w:hAnsi="Arial" w:cs="Arial"/>
          <w:sz w:val="20"/>
          <w:szCs w:val="20"/>
          <w:lang w:val="en-US"/>
        </w:rPr>
        <w:t xml:space="preserve">  </w:t>
      </w:r>
      <w:r w:rsidR="003F452F">
        <w:rPr>
          <w:rFonts w:ascii="Arial" w:hAnsi="Arial" w:cs="Arial"/>
          <w:sz w:val="20"/>
          <w:szCs w:val="20"/>
          <w:lang w:val="en-US"/>
        </w:rPr>
        <w:t>T</w:t>
      </w:r>
      <w:r w:rsidRPr="008E2B22">
        <w:rPr>
          <w:rFonts w:ascii="Arial" w:hAnsi="Arial" w:cs="Arial"/>
          <w:sz w:val="20"/>
          <w:szCs w:val="20"/>
          <w:lang w:val="en-US"/>
        </w:rPr>
        <w:t>he</w:t>
      </w:r>
      <w:r w:rsidR="003F452F">
        <w:rPr>
          <w:rFonts w:ascii="Arial" w:hAnsi="Arial" w:cs="Arial"/>
          <w:sz w:val="20"/>
          <w:szCs w:val="20"/>
          <w:lang w:val="en-US"/>
        </w:rPr>
        <w:t>re was also a significant</w:t>
      </w:r>
      <w:r w:rsidRPr="008E2B22">
        <w:rPr>
          <w:rFonts w:ascii="Arial" w:hAnsi="Arial" w:cs="Arial"/>
          <w:sz w:val="20"/>
          <w:szCs w:val="20"/>
          <w:lang w:val="en-US"/>
        </w:rPr>
        <w:t xml:space="preserve"> </w:t>
      </w:r>
      <w:r w:rsidR="003F452F">
        <w:rPr>
          <w:rFonts w:ascii="Arial" w:hAnsi="Arial" w:cs="Arial"/>
          <w:sz w:val="20"/>
          <w:szCs w:val="20"/>
        </w:rPr>
        <w:t>fluctuation between 20</w:t>
      </w:r>
      <w:r w:rsidR="00BF6F99">
        <w:rPr>
          <w:rFonts w:ascii="Arial" w:hAnsi="Arial" w:cs="Arial"/>
          <w:sz w:val="20"/>
          <w:szCs w:val="20"/>
        </w:rPr>
        <w:t>20</w:t>
      </w:r>
      <w:r w:rsidRPr="008E2B22">
        <w:rPr>
          <w:rFonts w:ascii="Arial" w:hAnsi="Arial" w:cs="Arial"/>
          <w:sz w:val="20"/>
          <w:szCs w:val="20"/>
        </w:rPr>
        <w:t xml:space="preserve"> </w:t>
      </w:r>
      <w:r w:rsidR="003F452F">
        <w:rPr>
          <w:rFonts w:ascii="Arial" w:hAnsi="Arial" w:cs="Arial"/>
          <w:sz w:val="20"/>
          <w:szCs w:val="20"/>
        </w:rPr>
        <w:t>and 20</w:t>
      </w:r>
      <w:r w:rsidR="00BF6F99">
        <w:rPr>
          <w:rFonts w:ascii="Arial" w:hAnsi="Arial" w:cs="Arial"/>
          <w:sz w:val="20"/>
          <w:szCs w:val="20"/>
        </w:rPr>
        <w:t>19</w:t>
      </w:r>
      <w:r w:rsidR="003F452F">
        <w:rPr>
          <w:rFonts w:ascii="Arial" w:hAnsi="Arial" w:cs="Arial"/>
          <w:sz w:val="20"/>
          <w:szCs w:val="20"/>
        </w:rPr>
        <w:t xml:space="preserve"> in</w:t>
      </w:r>
      <w:r w:rsidRPr="008E2B22">
        <w:rPr>
          <w:rFonts w:ascii="Arial" w:hAnsi="Arial" w:cs="Arial"/>
          <w:sz w:val="20"/>
          <w:szCs w:val="20"/>
        </w:rPr>
        <w:t xml:space="preserve"> the performance of the investment portfolio</w:t>
      </w:r>
      <w:r w:rsidR="003F452F">
        <w:rPr>
          <w:rFonts w:ascii="Arial" w:hAnsi="Arial" w:cs="Arial"/>
          <w:sz w:val="20"/>
          <w:szCs w:val="20"/>
        </w:rPr>
        <w:t xml:space="preserve">. Unrealised </w:t>
      </w:r>
      <w:r w:rsidR="00BF6F99">
        <w:rPr>
          <w:rFonts w:ascii="Arial" w:hAnsi="Arial" w:cs="Arial"/>
          <w:sz w:val="20"/>
          <w:szCs w:val="20"/>
        </w:rPr>
        <w:t xml:space="preserve">losses </w:t>
      </w:r>
      <w:r w:rsidR="00C96DD7">
        <w:rPr>
          <w:rFonts w:ascii="Arial" w:hAnsi="Arial" w:cs="Arial"/>
          <w:sz w:val="20"/>
          <w:szCs w:val="20"/>
        </w:rPr>
        <w:t>of £</w:t>
      </w:r>
      <w:r w:rsidR="00A168C7">
        <w:rPr>
          <w:rFonts w:ascii="Arial" w:hAnsi="Arial" w:cs="Arial"/>
          <w:sz w:val="20"/>
          <w:szCs w:val="20"/>
        </w:rPr>
        <w:t>115,000</w:t>
      </w:r>
      <w:r w:rsidR="00C96DD7">
        <w:rPr>
          <w:rFonts w:ascii="Arial" w:hAnsi="Arial" w:cs="Arial"/>
          <w:sz w:val="20"/>
          <w:szCs w:val="20"/>
        </w:rPr>
        <w:t xml:space="preserve"> </w:t>
      </w:r>
      <w:r w:rsidR="003F452F">
        <w:rPr>
          <w:rFonts w:ascii="Arial" w:hAnsi="Arial" w:cs="Arial"/>
          <w:sz w:val="20"/>
          <w:szCs w:val="20"/>
        </w:rPr>
        <w:t>were</w:t>
      </w:r>
      <w:r w:rsidR="0050152A">
        <w:rPr>
          <w:rFonts w:ascii="Arial" w:hAnsi="Arial" w:cs="Arial"/>
          <w:sz w:val="20"/>
          <w:szCs w:val="20"/>
        </w:rPr>
        <w:t xml:space="preserve"> recorded at the year</w:t>
      </w:r>
      <w:r w:rsidR="00CA052B">
        <w:rPr>
          <w:rFonts w:ascii="Arial" w:hAnsi="Arial" w:cs="Arial"/>
          <w:sz w:val="20"/>
          <w:szCs w:val="20"/>
        </w:rPr>
        <w:t>-</w:t>
      </w:r>
      <w:r w:rsidR="0050152A">
        <w:rPr>
          <w:rFonts w:ascii="Arial" w:hAnsi="Arial" w:cs="Arial"/>
          <w:sz w:val="20"/>
          <w:szCs w:val="20"/>
        </w:rPr>
        <w:t>end valuation date</w:t>
      </w:r>
      <w:r w:rsidR="001C7990">
        <w:rPr>
          <w:rFonts w:ascii="Arial" w:hAnsi="Arial" w:cs="Arial"/>
          <w:sz w:val="20"/>
          <w:szCs w:val="20"/>
        </w:rPr>
        <w:t xml:space="preserve">, </w:t>
      </w:r>
      <w:proofErr w:type="gramStart"/>
      <w:r w:rsidR="001C7990">
        <w:rPr>
          <w:rFonts w:ascii="Arial" w:hAnsi="Arial" w:cs="Arial"/>
          <w:sz w:val="20"/>
          <w:szCs w:val="20"/>
        </w:rPr>
        <w:t>as a result of</w:t>
      </w:r>
      <w:proofErr w:type="gramEnd"/>
      <w:r w:rsidR="001C7990">
        <w:rPr>
          <w:rFonts w:ascii="Arial" w:hAnsi="Arial" w:cs="Arial"/>
          <w:sz w:val="20"/>
          <w:szCs w:val="20"/>
        </w:rPr>
        <w:t xml:space="preserve"> </w:t>
      </w:r>
      <w:r w:rsidR="00A168C7">
        <w:rPr>
          <w:rFonts w:ascii="Arial" w:hAnsi="Arial" w:cs="Arial"/>
          <w:sz w:val="20"/>
          <w:szCs w:val="20"/>
        </w:rPr>
        <w:t>uncertainty and volatility in the markets due to Covid-19,</w:t>
      </w:r>
      <w:r w:rsidR="00CA052B">
        <w:rPr>
          <w:rFonts w:ascii="Arial" w:hAnsi="Arial" w:cs="Arial"/>
          <w:sz w:val="20"/>
          <w:szCs w:val="20"/>
        </w:rPr>
        <w:t xml:space="preserve"> </w:t>
      </w:r>
      <w:r w:rsidR="00C96DD7">
        <w:rPr>
          <w:rFonts w:ascii="Arial" w:hAnsi="Arial" w:cs="Arial"/>
          <w:sz w:val="20"/>
          <w:szCs w:val="20"/>
        </w:rPr>
        <w:t xml:space="preserve">compared to unrealised </w:t>
      </w:r>
      <w:r w:rsidR="00BF6F99">
        <w:rPr>
          <w:rFonts w:ascii="Arial" w:hAnsi="Arial" w:cs="Arial"/>
          <w:sz w:val="20"/>
          <w:szCs w:val="20"/>
        </w:rPr>
        <w:t xml:space="preserve">gains </w:t>
      </w:r>
      <w:r w:rsidR="00C96DD7">
        <w:rPr>
          <w:rFonts w:ascii="Arial" w:hAnsi="Arial" w:cs="Arial"/>
          <w:sz w:val="20"/>
          <w:szCs w:val="20"/>
        </w:rPr>
        <w:t>of £</w:t>
      </w:r>
      <w:r w:rsidR="00A168C7">
        <w:rPr>
          <w:rFonts w:ascii="Arial" w:hAnsi="Arial" w:cs="Arial"/>
          <w:sz w:val="20"/>
          <w:szCs w:val="20"/>
        </w:rPr>
        <w:t>215,000</w:t>
      </w:r>
      <w:r w:rsidR="00C96DD7">
        <w:rPr>
          <w:rFonts w:ascii="Arial" w:hAnsi="Arial" w:cs="Arial"/>
          <w:sz w:val="20"/>
          <w:szCs w:val="20"/>
        </w:rPr>
        <w:t xml:space="preserve"> in 201</w:t>
      </w:r>
      <w:r w:rsidR="00BF6F99">
        <w:rPr>
          <w:rFonts w:ascii="Arial" w:hAnsi="Arial" w:cs="Arial"/>
          <w:sz w:val="20"/>
          <w:szCs w:val="20"/>
        </w:rPr>
        <w:t>9</w:t>
      </w:r>
      <w:r w:rsidRPr="008E2B22">
        <w:rPr>
          <w:rFonts w:ascii="Arial" w:hAnsi="Arial" w:cs="Arial"/>
          <w:sz w:val="20"/>
          <w:szCs w:val="20"/>
        </w:rPr>
        <w:t>.</w:t>
      </w:r>
      <w:r w:rsidR="00C96DD7" w:rsidRPr="00C96DD7">
        <w:rPr>
          <w:rFonts w:ascii="Arial" w:eastAsia="Times New Roman" w:hAnsi="Arial" w:cs="Times New Roman"/>
          <w:sz w:val="20"/>
          <w:szCs w:val="20"/>
        </w:rPr>
        <w:t xml:space="preserve"> </w:t>
      </w:r>
      <w:bookmarkEnd w:id="0"/>
    </w:p>
    <w:p w14:paraId="62B4D710" w14:textId="3B9AA1BA" w:rsidR="00C96DD7" w:rsidRDefault="00C96DD7" w:rsidP="008E2B22">
      <w:pPr>
        <w:rPr>
          <w:rFonts w:ascii="Arial" w:hAnsi="Arial" w:cs="Arial"/>
          <w:bCs/>
          <w:sz w:val="20"/>
          <w:szCs w:val="20"/>
        </w:rPr>
      </w:pPr>
      <w:r>
        <w:rPr>
          <w:rFonts w:ascii="Arial" w:hAnsi="Arial" w:cs="Arial"/>
          <w:sz w:val="20"/>
          <w:szCs w:val="20"/>
        </w:rPr>
        <w:t xml:space="preserve">Due to the disruptive impact of the Covid-19 outbreak in early 2020, additional work was carried out </w:t>
      </w:r>
      <w:r w:rsidRPr="00C96DD7">
        <w:rPr>
          <w:rFonts w:ascii="Arial" w:hAnsi="Arial" w:cs="Arial"/>
          <w:sz w:val="20"/>
          <w:szCs w:val="20"/>
        </w:rPr>
        <w:t>to assess the appropriateness of the going concer</w:t>
      </w:r>
      <w:r>
        <w:rPr>
          <w:rFonts w:ascii="Arial" w:hAnsi="Arial" w:cs="Arial"/>
          <w:sz w:val="20"/>
          <w:szCs w:val="20"/>
        </w:rPr>
        <w:t>n basis of preparation for the Society’s</w:t>
      </w:r>
      <w:r w:rsidRPr="00C96DD7">
        <w:rPr>
          <w:rFonts w:ascii="Arial" w:hAnsi="Arial" w:cs="Arial"/>
          <w:sz w:val="20"/>
          <w:szCs w:val="20"/>
        </w:rPr>
        <w:t xml:space="preserve"> financial statements</w:t>
      </w:r>
      <w:r>
        <w:rPr>
          <w:rFonts w:ascii="Arial" w:hAnsi="Arial" w:cs="Arial"/>
          <w:sz w:val="20"/>
          <w:szCs w:val="20"/>
        </w:rPr>
        <w:t xml:space="preserve">. </w:t>
      </w:r>
      <w:r w:rsidRPr="00C96DD7">
        <w:rPr>
          <w:rFonts w:ascii="Arial" w:hAnsi="Arial" w:cs="Arial"/>
          <w:bCs/>
          <w:sz w:val="20"/>
          <w:szCs w:val="20"/>
        </w:rPr>
        <w:t xml:space="preserve">Council is content, having reviewed the work done, that it does not believe there to be a material uncertainty over the going concern basis of preparation and therefore this remains the appropriate basis of preparation for these financial statements. </w:t>
      </w:r>
    </w:p>
    <w:p w14:paraId="08696F0C" w14:textId="5EF286A1" w:rsidR="001C7990" w:rsidRPr="006D7A9F" w:rsidRDefault="001C7990" w:rsidP="001C7990">
      <w:pPr>
        <w:jc w:val="both"/>
        <w:rPr>
          <w:rFonts w:ascii="Arial" w:hAnsi="Arial" w:cs="Arial"/>
          <w:sz w:val="20"/>
          <w:szCs w:val="20"/>
        </w:rPr>
      </w:pPr>
      <w:r w:rsidRPr="006D7A9F">
        <w:rPr>
          <w:rFonts w:ascii="Arial" w:hAnsi="Arial" w:cs="Arial"/>
          <w:sz w:val="20"/>
          <w:szCs w:val="20"/>
        </w:rPr>
        <w:t xml:space="preserve">The budget approved by the Council for 2020/21 reflected the significant reduction in core membership fees that were approved by Council. It also reflected a prudent assumption that the number of members renewing </w:t>
      </w:r>
      <w:proofErr w:type="gramStart"/>
      <w:r w:rsidRPr="006D7A9F">
        <w:rPr>
          <w:rFonts w:ascii="Arial" w:hAnsi="Arial" w:cs="Arial"/>
          <w:sz w:val="20"/>
          <w:szCs w:val="20"/>
        </w:rPr>
        <w:t>at</w:t>
      </w:r>
      <w:proofErr w:type="gramEnd"/>
      <w:r w:rsidRPr="006D7A9F">
        <w:rPr>
          <w:rFonts w:ascii="Arial" w:hAnsi="Arial" w:cs="Arial"/>
          <w:sz w:val="20"/>
          <w:szCs w:val="20"/>
        </w:rPr>
        <w:t xml:space="preserve"> 31 October 2020 may reduce. These budget assumptions resulted in a significant drop in projected revenues for the year. In response to the expected reduction in revenue, significant reductions in costs were also incorporated into the budget. The net effect of these assumptions was agreement to a budget</w:t>
      </w:r>
      <w:r w:rsidR="00A168C7">
        <w:rPr>
          <w:rFonts w:ascii="Arial" w:hAnsi="Arial" w:cs="Arial"/>
          <w:sz w:val="20"/>
          <w:szCs w:val="20"/>
        </w:rPr>
        <w:t>ed</w:t>
      </w:r>
      <w:r w:rsidRPr="006D7A9F">
        <w:rPr>
          <w:rFonts w:ascii="Arial" w:hAnsi="Arial" w:cs="Arial"/>
          <w:sz w:val="20"/>
          <w:szCs w:val="20"/>
        </w:rPr>
        <w:t xml:space="preserve"> </w:t>
      </w:r>
      <w:r w:rsidR="00CA052B">
        <w:rPr>
          <w:rFonts w:ascii="Arial" w:hAnsi="Arial" w:cs="Arial"/>
          <w:sz w:val="20"/>
          <w:szCs w:val="20"/>
        </w:rPr>
        <w:t xml:space="preserve">2020/21 </w:t>
      </w:r>
      <w:r w:rsidRPr="006D7A9F">
        <w:rPr>
          <w:rFonts w:ascii="Arial" w:hAnsi="Arial" w:cs="Arial"/>
          <w:sz w:val="20"/>
          <w:szCs w:val="20"/>
        </w:rPr>
        <w:t xml:space="preserve">loss of just over £1.5m. Council recognised that </w:t>
      </w:r>
      <w:r w:rsidR="00CA052B">
        <w:rPr>
          <w:rFonts w:ascii="Arial" w:hAnsi="Arial" w:cs="Arial"/>
          <w:sz w:val="20"/>
          <w:szCs w:val="20"/>
        </w:rPr>
        <w:t xml:space="preserve">this </w:t>
      </w:r>
      <w:r w:rsidRPr="006D7A9F">
        <w:rPr>
          <w:rFonts w:ascii="Arial" w:hAnsi="Arial" w:cs="Arial"/>
          <w:sz w:val="20"/>
          <w:szCs w:val="20"/>
        </w:rPr>
        <w:t>would lead to an erosion of the reserves position</w:t>
      </w:r>
      <w:r w:rsidR="00A168C7">
        <w:rPr>
          <w:rFonts w:ascii="Arial" w:hAnsi="Arial" w:cs="Arial"/>
          <w:sz w:val="20"/>
          <w:szCs w:val="20"/>
        </w:rPr>
        <w:t xml:space="preserve"> in the short term</w:t>
      </w:r>
      <w:r w:rsidRPr="006D7A9F">
        <w:rPr>
          <w:rFonts w:ascii="Arial" w:hAnsi="Arial" w:cs="Arial"/>
          <w:sz w:val="20"/>
          <w:szCs w:val="20"/>
        </w:rPr>
        <w:t xml:space="preserve">. </w:t>
      </w:r>
      <w:r>
        <w:rPr>
          <w:rFonts w:ascii="Arial" w:hAnsi="Arial" w:cs="Arial"/>
          <w:sz w:val="20"/>
          <w:szCs w:val="20"/>
        </w:rPr>
        <w:t xml:space="preserve"> During the </w:t>
      </w:r>
      <w:proofErr w:type="gramStart"/>
      <w:r>
        <w:rPr>
          <w:rFonts w:ascii="Arial" w:hAnsi="Arial" w:cs="Arial"/>
          <w:sz w:val="20"/>
          <w:szCs w:val="20"/>
        </w:rPr>
        <w:t>year</w:t>
      </w:r>
      <w:proofErr w:type="gramEnd"/>
      <w:r>
        <w:rPr>
          <w:rFonts w:ascii="Arial" w:hAnsi="Arial" w:cs="Arial"/>
          <w:sz w:val="20"/>
          <w:szCs w:val="20"/>
        </w:rPr>
        <w:t xml:space="preserve"> the Finance sub-committee </w:t>
      </w:r>
      <w:r w:rsidR="00CA052B">
        <w:rPr>
          <w:rFonts w:ascii="Arial" w:hAnsi="Arial" w:cs="Arial"/>
          <w:sz w:val="20"/>
          <w:szCs w:val="20"/>
        </w:rPr>
        <w:t xml:space="preserve">therefore </w:t>
      </w:r>
      <w:r>
        <w:rPr>
          <w:rFonts w:ascii="Arial" w:hAnsi="Arial" w:cs="Arial"/>
          <w:sz w:val="20"/>
          <w:szCs w:val="20"/>
        </w:rPr>
        <w:t>agreed a revised Reserves Policy, which will monitor the</w:t>
      </w:r>
      <w:r w:rsidR="00A168C7">
        <w:rPr>
          <w:rFonts w:ascii="Arial" w:hAnsi="Arial" w:cs="Arial"/>
          <w:sz w:val="20"/>
          <w:szCs w:val="20"/>
        </w:rPr>
        <w:t xml:space="preserve"> </w:t>
      </w:r>
      <w:r>
        <w:rPr>
          <w:rFonts w:ascii="Arial" w:hAnsi="Arial" w:cs="Arial"/>
          <w:sz w:val="20"/>
          <w:szCs w:val="20"/>
        </w:rPr>
        <w:t>reserves</w:t>
      </w:r>
      <w:r w:rsidR="00A168C7">
        <w:rPr>
          <w:rFonts w:ascii="Arial" w:hAnsi="Arial" w:cs="Arial"/>
          <w:sz w:val="20"/>
          <w:szCs w:val="20"/>
        </w:rPr>
        <w:t xml:space="preserve"> position</w:t>
      </w:r>
      <w:r>
        <w:rPr>
          <w:rFonts w:ascii="Arial" w:hAnsi="Arial" w:cs="Arial"/>
          <w:sz w:val="20"/>
          <w:szCs w:val="20"/>
        </w:rPr>
        <w:t xml:space="preserve"> and ensure a plan is in place to return reserves to pre-</w:t>
      </w:r>
      <w:r w:rsidR="00CA052B">
        <w:rPr>
          <w:rFonts w:ascii="Arial" w:hAnsi="Arial" w:cs="Arial"/>
          <w:sz w:val="20"/>
          <w:szCs w:val="20"/>
        </w:rPr>
        <w:t>C</w:t>
      </w:r>
      <w:r>
        <w:rPr>
          <w:rFonts w:ascii="Arial" w:hAnsi="Arial" w:cs="Arial"/>
          <w:sz w:val="20"/>
          <w:szCs w:val="20"/>
        </w:rPr>
        <w:t>ovid levels.</w:t>
      </w:r>
    </w:p>
    <w:p w14:paraId="0DAD6357" w14:textId="4EAB6657" w:rsidR="008E2B22" w:rsidRPr="008E2B22" w:rsidRDefault="008E2B22" w:rsidP="008E2B22">
      <w:pPr>
        <w:rPr>
          <w:rFonts w:ascii="Arial" w:hAnsi="Arial" w:cs="Arial"/>
          <w:sz w:val="20"/>
          <w:szCs w:val="20"/>
        </w:rPr>
      </w:pPr>
      <w:r w:rsidRPr="008E2B22">
        <w:rPr>
          <w:rFonts w:ascii="Arial" w:hAnsi="Arial" w:cs="Arial"/>
          <w:sz w:val="20"/>
          <w:szCs w:val="20"/>
          <w:lang w:val="en-US"/>
        </w:rPr>
        <w:t xml:space="preserve">The presentation of the </w:t>
      </w:r>
      <w:r w:rsidRPr="008E2B22">
        <w:rPr>
          <w:rFonts w:ascii="Arial" w:hAnsi="Arial" w:cs="Arial"/>
          <w:sz w:val="20"/>
          <w:szCs w:val="20"/>
        </w:rPr>
        <w:t xml:space="preserve">Society’s financial statements </w:t>
      </w:r>
      <w:r w:rsidR="003F452F">
        <w:rPr>
          <w:rFonts w:ascii="Arial" w:hAnsi="Arial" w:cs="Arial"/>
          <w:sz w:val="20"/>
          <w:szCs w:val="20"/>
        </w:rPr>
        <w:t xml:space="preserve">is consistent with the previous year. </w:t>
      </w:r>
      <w:r w:rsidR="003F452F">
        <w:rPr>
          <w:rFonts w:ascii="Arial" w:hAnsi="Arial" w:cs="Arial"/>
          <w:sz w:val="20"/>
          <w:szCs w:val="20"/>
          <w:lang w:val="en-US"/>
        </w:rPr>
        <w:t>I</w:t>
      </w:r>
      <w:r w:rsidRPr="008E2B22">
        <w:rPr>
          <w:rFonts w:ascii="Arial" w:hAnsi="Arial" w:cs="Arial"/>
          <w:sz w:val="20"/>
          <w:szCs w:val="20"/>
          <w:lang w:val="en-US"/>
        </w:rPr>
        <w:t xml:space="preserve">n order to comply with Financial Reporting </w:t>
      </w:r>
      <w:r w:rsidR="003F452F">
        <w:rPr>
          <w:rFonts w:ascii="Arial" w:hAnsi="Arial" w:cs="Arial"/>
          <w:sz w:val="20"/>
          <w:szCs w:val="20"/>
          <w:lang w:val="en-US"/>
        </w:rPr>
        <w:t xml:space="preserve">Standard 102, </w:t>
      </w:r>
      <w:r w:rsidRPr="008E2B22">
        <w:rPr>
          <w:rFonts w:ascii="Arial" w:hAnsi="Arial" w:cs="Arial"/>
          <w:sz w:val="20"/>
          <w:szCs w:val="20"/>
          <w:lang w:val="en-US"/>
        </w:rPr>
        <w:t xml:space="preserve"> the figures of the Society and its subsidiary, Law Society of Scotland (Services) Limited, have been consolidated with </w:t>
      </w:r>
      <w:r w:rsidRPr="008E2B22">
        <w:rPr>
          <w:rFonts w:ascii="Arial" w:hAnsi="Arial" w:cs="Arial"/>
          <w:sz w:val="20"/>
          <w:szCs w:val="20"/>
        </w:rPr>
        <w:t xml:space="preserve">those of the </w:t>
      </w:r>
      <w:r w:rsidRPr="008E2B22">
        <w:rPr>
          <w:rFonts w:ascii="Arial" w:hAnsi="Arial" w:cs="Arial"/>
          <w:sz w:val="20"/>
          <w:szCs w:val="20"/>
          <w:lang w:val="en-US"/>
        </w:rPr>
        <w:t xml:space="preserve">Scottish Solicitors’ Guarantee Fund </w:t>
      </w:r>
      <w:r w:rsidRPr="008E2B22">
        <w:rPr>
          <w:rFonts w:ascii="Arial" w:hAnsi="Arial" w:cs="Arial"/>
          <w:sz w:val="20"/>
          <w:szCs w:val="20"/>
        </w:rPr>
        <w:t xml:space="preserve">and presented as group financial statements. It should be noted that, as required by statute, all income received by the SSGF is legally ringfenced </w:t>
      </w:r>
      <w:r w:rsidR="003F452F">
        <w:rPr>
          <w:rFonts w:ascii="Arial" w:hAnsi="Arial" w:cs="Arial"/>
          <w:sz w:val="20"/>
          <w:szCs w:val="20"/>
        </w:rPr>
        <w:t xml:space="preserve">to meet only future claims and </w:t>
      </w:r>
      <w:r w:rsidRPr="008E2B22">
        <w:rPr>
          <w:rFonts w:ascii="Arial" w:hAnsi="Arial" w:cs="Arial"/>
          <w:sz w:val="20"/>
          <w:szCs w:val="20"/>
        </w:rPr>
        <w:t xml:space="preserve">therefore </w:t>
      </w:r>
      <w:r w:rsidR="0050152A">
        <w:rPr>
          <w:rFonts w:ascii="Arial" w:hAnsi="Arial" w:cs="Arial"/>
          <w:sz w:val="20"/>
          <w:szCs w:val="20"/>
        </w:rPr>
        <w:t xml:space="preserve">is </w:t>
      </w:r>
      <w:r w:rsidRPr="008E2B22">
        <w:rPr>
          <w:rFonts w:ascii="Arial" w:hAnsi="Arial" w:cs="Arial"/>
          <w:sz w:val="20"/>
          <w:szCs w:val="20"/>
        </w:rPr>
        <w:t xml:space="preserve">not available under any circumstances for the Society’s use. Similarly, the reserves of the Guarantee Fund are also ringfenced and designated for the Fund’s use only. </w:t>
      </w:r>
    </w:p>
    <w:p w14:paraId="4ACD4408" w14:textId="49BC78A0" w:rsidR="00A57B1A" w:rsidRPr="00A65DB3" w:rsidRDefault="00A57B1A" w:rsidP="00A57B1A">
      <w:pPr>
        <w:spacing w:line="240" w:lineRule="auto"/>
        <w:rPr>
          <w:rFonts w:ascii="Arial" w:hAnsi="Arial" w:cs="Arial"/>
          <w:sz w:val="20"/>
          <w:szCs w:val="20"/>
          <w:u w:val="single"/>
        </w:rPr>
      </w:pPr>
      <w:r w:rsidRPr="00A65DB3">
        <w:rPr>
          <w:rFonts w:ascii="Arial" w:hAnsi="Arial" w:cs="Arial"/>
          <w:sz w:val="20"/>
          <w:szCs w:val="20"/>
        </w:rPr>
        <w:t>The</w:t>
      </w:r>
      <w:r w:rsidR="0050152A">
        <w:rPr>
          <w:rFonts w:ascii="Arial" w:hAnsi="Arial" w:cs="Arial"/>
          <w:sz w:val="20"/>
          <w:szCs w:val="20"/>
        </w:rPr>
        <w:t>re</w:t>
      </w:r>
      <w:r w:rsidRPr="00A65DB3">
        <w:rPr>
          <w:rFonts w:ascii="Arial" w:hAnsi="Arial" w:cs="Arial"/>
          <w:sz w:val="20"/>
          <w:szCs w:val="20"/>
        </w:rPr>
        <w:t xml:space="preserve"> is more </w:t>
      </w:r>
      <w:r w:rsidR="008D7B00" w:rsidRPr="00A65DB3">
        <w:rPr>
          <w:rFonts w:ascii="Arial" w:hAnsi="Arial" w:cs="Arial"/>
          <w:sz w:val="20"/>
          <w:szCs w:val="20"/>
        </w:rPr>
        <w:t>detailed</w:t>
      </w:r>
      <w:r w:rsidR="00C96DD7">
        <w:rPr>
          <w:rFonts w:ascii="Arial" w:hAnsi="Arial" w:cs="Arial"/>
          <w:sz w:val="20"/>
          <w:szCs w:val="20"/>
        </w:rPr>
        <w:t xml:space="preserve"> commentary on the financial statements</w:t>
      </w:r>
      <w:r w:rsidRPr="00A65DB3">
        <w:rPr>
          <w:rFonts w:ascii="Arial" w:hAnsi="Arial" w:cs="Arial"/>
          <w:sz w:val="20"/>
          <w:szCs w:val="20"/>
        </w:rPr>
        <w:t xml:space="preserve"> within the Financial Review section of the Annual Report </w:t>
      </w:r>
      <w:hyperlink r:id="rId8" w:history="1">
        <w:r w:rsidRPr="00A65DB3">
          <w:rPr>
            <w:rStyle w:val="Hyperlink"/>
            <w:rFonts w:ascii="Arial" w:hAnsi="Arial" w:cs="Arial"/>
            <w:sz w:val="20"/>
            <w:szCs w:val="20"/>
          </w:rPr>
          <w:t>https://www.lawscot.org.uk/about-us/strategy-reports-plans/annual-reports/</w:t>
        </w:r>
      </w:hyperlink>
    </w:p>
    <w:p w14:paraId="63E6B585" w14:textId="1923B538" w:rsidR="00440125" w:rsidRPr="00A65DB3" w:rsidRDefault="00A65DB3" w:rsidP="00A57B1A">
      <w:pPr>
        <w:spacing w:line="240" w:lineRule="auto"/>
        <w:rPr>
          <w:rFonts w:ascii="Arial" w:hAnsi="Arial" w:cs="Arial"/>
          <w:sz w:val="20"/>
          <w:szCs w:val="20"/>
        </w:rPr>
      </w:pPr>
      <w:r w:rsidRPr="00A65DB3">
        <w:rPr>
          <w:rFonts w:ascii="Arial" w:hAnsi="Arial" w:cs="Arial"/>
          <w:sz w:val="20"/>
          <w:szCs w:val="20"/>
        </w:rPr>
        <w:t>T</w:t>
      </w:r>
      <w:r w:rsidR="00A57B1A" w:rsidRPr="00A65DB3">
        <w:rPr>
          <w:rFonts w:ascii="Arial" w:hAnsi="Arial" w:cs="Arial"/>
          <w:sz w:val="20"/>
          <w:szCs w:val="20"/>
        </w:rPr>
        <w:t xml:space="preserve">he auditors have completed their work and have concluded that these </w:t>
      </w:r>
      <w:r w:rsidRPr="00A65DB3">
        <w:rPr>
          <w:rFonts w:ascii="Arial" w:hAnsi="Arial" w:cs="Arial"/>
          <w:sz w:val="20"/>
          <w:szCs w:val="20"/>
        </w:rPr>
        <w:t>financial statements</w:t>
      </w:r>
      <w:r w:rsidR="00A57B1A" w:rsidRPr="00A65DB3">
        <w:rPr>
          <w:rFonts w:ascii="Arial" w:hAnsi="Arial" w:cs="Arial"/>
          <w:sz w:val="20"/>
          <w:szCs w:val="20"/>
        </w:rPr>
        <w:t xml:space="preserve"> give a true and fair view of the </w:t>
      </w:r>
      <w:r w:rsidR="008D7B00" w:rsidRPr="00A65DB3">
        <w:rPr>
          <w:rFonts w:ascii="Arial" w:hAnsi="Arial" w:cs="Arial"/>
          <w:sz w:val="20"/>
          <w:szCs w:val="20"/>
        </w:rPr>
        <w:t>state</w:t>
      </w:r>
      <w:r w:rsidR="00A57B1A" w:rsidRPr="00A65DB3">
        <w:rPr>
          <w:rFonts w:ascii="Arial" w:hAnsi="Arial" w:cs="Arial"/>
          <w:sz w:val="20"/>
          <w:szCs w:val="20"/>
        </w:rPr>
        <w:t xml:space="preserve"> of the </w:t>
      </w:r>
      <w:r w:rsidR="008D7B00" w:rsidRPr="00A65DB3">
        <w:rPr>
          <w:rFonts w:ascii="Arial" w:hAnsi="Arial" w:cs="Arial"/>
          <w:sz w:val="20"/>
          <w:szCs w:val="20"/>
        </w:rPr>
        <w:t>Society’s</w:t>
      </w:r>
      <w:r w:rsidR="00A57B1A" w:rsidRPr="00A65DB3">
        <w:rPr>
          <w:rFonts w:ascii="Arial" w:hAnsi="Arial" w:cs="Arial"/>
          <w:sz w:val="20"/>
          <w:szCs w:val="20"/>
        </w:rPr>
        <w:t xml:space="preserve"> affairs as </w:t>
      </w:r>
      <w:proofErr w:type="gramStart"/>
      <w:r w:rsidR="00A57B1A" w:rsidRPr="00A65DB3">
        <w:rPr>
          <w:rFonts w:ascii="Arial" w:hAnsi="Arial" w:cs="Arial"/>
          <w:sz w:val="20"/>
          <w:szCs w:val="20"/>
        </w:rPr>
        <w:t>at</w:t>
      </w:r>
      <w:proofErr w:type="gramEnd"/>
      <w:r w:rsidR="00A57B1A" w:rsidRPr="00A65DB3">
        <w:rPr>
          <w:rFonts w:ascii="Arial" w:hAnsi="Arial" w:cs="Arial"/>
          <w:sz w:val="20"/>
          <w:szCs w:val="20"/>
        </w:rPr>
        <w:t xml:space="preserve"> 31 </w:t>
      </w:r>
      <w:r w:rsidR="008D7B00" w:rsidRPr="00A65DB3">
        <w:rPr>
          <w:rFonts w:ascii="Arial" w:hAnsi="Arial" w:cs="Arial"/>
          <w:sz w:val="20"/>
          <w:szCs w:val="20"/>
        </w:rPr>
        <w:t>October</w:t>
      </w:r>
      <w:r w:rsidR="00DB3E87">
        <w:rPr>
          <w:rFonts w:ascii="Arial" w:hAnsi="Arial" w:cs="Arial"/>
          <w:sz w:val="20"/>
          <w:szCs w:val="20"/>
        </w:rPr>
        <w:t xml:space="preserve"> 20</w:t>
      </w:r>
      <w:r w:rsidR="00A168C7">
        <w:rPr>
          <w:rFonts w:ascii="Arial" w:hAnsi="Arial" w:cs="Arial"/>
          <w:sz w:val="20"/>
          <w:szCs w:val="20"/>
        </w:rPr>
        <w:t>20</w:t>
      </w:r>
      <w:r w:rsidR="00DB3E87">
        <w:rPr>
          <w:rFonts w:ascii="Arial" w:hAnsi="Arial" w:cs="Arial"/>
          <w:sz w:val="20"/>
          <w:szCs w:val="20"/>
        </w:rPr>
        <w:t xml:space="preserve"> and of its profit</w:t>
      </w:r>
      <w:r w:rsidR="00A57B1A" w:rsidRPr="00A65DB3">
        <w:rPr>
          <w:rFonts w:ascii="Arial" w:hAnsi="Arial" w:cs="Arial"/>
          <w:sz w:val="20"/>
          <w:szCs w:val="20"/>
        </w:rPr>
        <w:t xml:space="preserve"> for the year ended</w:t>
      </w:r>
      <w:r w:rsidR="00817C0A">
        <w:rPr>
          <w:rFonts w:ascii="Arial" w:hAnsi="Arial" w:cs="Arial"/>
          <w:sz w:val="20"/>
          <w:szCs w:val="20"/>
        </w:rPr>
        <w:t xml:space="preserve"> 31 October 2020</w:t>
      </w:r>
      <w:r w:rsidR="00A57B1A" w:rsidRPr="00A65DB3">
        <w:rPr>
          <w:rFonts w:ascii="Arial" w:hAnsi="Arial" w:cs="Arial"/>
          <w:sz w:val="20"/>
          <w:szCs w:val="20"/>
        </w:rPr>
        <w:t>.</w:t>
      </w:r>
    </w:p>
    <w:p w14:paraId="02B5B26A" w14:textId="2F2EC5F9" w:rsidR="00A57B1A" w:rsidRDefault="00A57B1A" w:rsidP="00A57B1A">
      <w:pPr>
        <w:spacing w:line="240" w:lineRule="auto"/>
        <w:rPr>
          <w:rFonts w:ascii="Arial" w:hAnsi="Arial" w:cs="Arial"/>
          <w:sz w:val="20"/>
          <w:szCs w:val="20"/>
        </w:rPr>
      </w:pPr>
      <w:r>
        <w:rPr>
          <w:rFonts w:ascii="Arial" w:hAnsi="Arial" w:cs="Arial"/>
          <w:sz w:val="20"/>
          <w:szCs w:val="20"/>
        </w:rPr>
        <w:t xml:space="preserve">I therefore propose that </w:t>
      </w:r>
      <w:r w:rsidR="00F30ECE">
        <w:rPr>
          <w:rFonts w:ascii="Arial" w:hAnsi="Arial" w:cs="Arial"/>
          <w:sz w:val="20"/>
          <w:szCs w:val="20"/>
        </w:rPr>
        <w:t xml:space="preserve">the members approve the Report and </w:t>
      </w:r>
      <w:r w:rsidR="00A65DB3">
        <w:rPr>
          <w:rFonts w:ascii="Arial" w:hAnsi="Arial" w:cs="Arial"/>
          <w:sz w:val="20"/>
          <w:szCs w:val="20"/>
        </w:rPr>
        <w:t>Consolidate</w:t>
      </w:r>
      <w:r w:rsidR="0050152A">
        <w:rPr>
          <w:rFonts w:ascii="Arial" w:hAnsi="Arial" w:cs="Arial"/>
          <w:sz w:val="20"/>
          <w:szCs w:val="20"/>
        </w:rPr>
        <w:t>d</w:t>
      </w:r>
      <w:r w:rsidR="00A65DB3">
        <w:rPr>
          <w:rFonts w:ascii="Arial" w:hAnsi="Arial" w:cs="Arial"/>
          <w:sz w:val="20"/>
          <w:szCs w:val="20"/>
        </w:rPr>
        <w:t xml:space="preserve"> Financial Statements</w:t>
      </w:r>
      <w:r w:rsidR="00F30ECE">
        <w:rPr>
          <w:rFonts w:ascii="Arial" w:hAnsi="Arial" w:cs="Arial"/>
          <w:sz w:val="20"/>
          <w:szCs w:val="20"/>
        </w:rPr>
        <w:t xml:space="preserve"> of the Law Society of Scotland fo</w:t>
      </w:r>
      <w:r w:rsidR="00DB3E87">
        <w:rPr>
          <w:rFonts w:ascii="Arial" w:hAnsi="Arial" w:cs="Arial"/>
          <w:sz w:val="20"/>
          <w:szCs w:val="20"/>
        </w:rPr>
        <w:t>r the year ended 31 October 20</w:t>
      </w:r>
      <w:r w:rsidR="00817C0A">
        <w:rPr>
          <w:rFonts w:ascii="Arial" w:hAnsi="Arial" w:cs="Arial"/>
          <w:sz w:val="20"/>
          <w:szCs w:val="20"/>
        </w:rPr>
        <w:t>20</w:t>
      </w:r>
      <w:r w:rsidR="00F30ECE">
        <w:rPr>
          <w:rFonts w:ascii="Arial" w:hAnsi="Arial" w:cs="Arial"/>
          <w:sz w:val="20"/>
          <w:szCs w:val="20"/>
        </w:rPr>
        <w:t>.</w:t>
      </w:r>
    </w:p>
    <w:p w14:paraId="05DD5C09" w14:textId="18207D8B" w:rsidR="00F30ECE" w:rsidRDefault="00F30ECE" w:rsidP="00A57B1A">
      <w:pPr>
        <w:spacing w:line="240" w:lineRule="auto"/>
        <w:rPr>
          <w:rFonts w:ascii="Arial" w:hAnsi="Arial" w:cs="Arial"/>
          <w:sz w:val="20"/>
          <w:szCs w:val="20"/>
        </w:rPr>
      </w:pPr>
    </w:p>
    <w:p w14:paraId="317D00C8" w14:textId="1C0B842E" w:rsidR="00F30ECE" w:rsidRDefault="00F30ECE" w:rsidP="00A57B1A">
      <w:pPr>
        <w:spacing w:line="240" w:lineRule="auto"/>
        <w:rPr>
          <w:rFonts w:ascii="Arial" w:hAnsi="Arial" w:cs="Arial"/>
          <w:sz w:val="20"/>
          <w:szCs w:val="20"/>
        </w:rPr>
      </w:pPr>
      <w:r>
        <w:rPr>
          <w:rFonts w:ascii="Arial" w:hAnsi="Arial" w:cs="Arial"/>
          <w:sz w:val="20"/>
          <w:szCs w:val="20"/>
        </w:rPr>
        <w:t xml:space="preserve">Graham Watson </w:t>
      </w:r>
    </w:p>
    <w:p w14:paraId="00DA976E" w14:textId="7F017BB9" w:rsidR="00F30ECE" w:rsidRPr="00A57B1A" w:rsidRDefault="00F30ECE" w:rsidP="00A57B1A">
      <w:pPr>
        <w:spacing w:line="240" w:lineRule="auto"/>
        <w:rPr>
          <w:rFonts w:ascii="Arial" w:hAnsi="Arial" w:cs="Arial"/>
          <w:sz w:val="20"/>
          <w:szCs w:val="20"/>
        </w:rPr>
      </w:pPr>
      <w:r>
        <w:rPr>
          <w:rFonts w:ascii="Arial" w:hAnsi="Arial" w:cs="Arial"/>
          <w:sz w:val="20"/>
          <w:szCs w:val="20"/>
        </w:rPr>
        <w:t>Treasurer</w:t>
      </w:r>
    </w:p>
    <w:p w14:paraId="7D0EE0D7" w14:textId="77777777" w:rsidR="006D6F6A" w:rsidRPr="006D6F6A" w:rsidRDefault="006D6F6A" w:rsidP="00A57B1A">
      <w:pPr>
        <w:spacing w:line="240" w:lineRule="auto"/>
        <w:rPr>
          <w:rFonts w:ascii="Arial" w:hAnsi="Arial" w:cs="Arial"/>
          <w:sz w:val="20"/>
          <w:szCs w:val="20"/>
        </w:rPr>
      </w:pPr>
    </w:p>
    <w:sectPr w:rsidR="006D6F6A" w:rsidRPr="006D6F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F6A"/>
    <w:rsid w:val="00017C6A"/>
    <w:rsid w:val="000D3557"/>
    <w:rsid w:val="001052A7"/>
    <w:rsid w:val="00134A47"/>
    <w:rsid w:val="0017584B"/>
    <w:rsid w:val="001C7990"/>
    <w:rsid w:val="003F452F"/>
    <w:rsid w:val="00440125"/>
    <w:rsid w:val="00462561"/>
    <w:rsid w:val="0050152A"/>
    <w:rsid w:val="00694C5F"/>
    <w:rsid w:val="006D3D78"/>
    <w:rsid w:val="006D6F6A"/>
    <w:rsid w:val="006D7A9F"/>
    <w:rsid w:val="00817C0A"/>
    <w:rsid w:val="00864DE1"/>
    <w:rsid w:val="00891EEF"/>
    <w:rsid w:val="008D7B00"/>
    <w:rsid w:val="008E2B22"/>
    <w:rsid w:val="00A168C7"/>
    <w:rsid w:val="00A57B1A"/>
    <w:rsid w:val="00A65DB3"/>
    <w:rsid w:val="00B07B15"/>
    <w:rsid w:val="00B9649A"/>
    <w:rsid w:val="00BF6F99"/>
    <w:rsid w:val="00C05ABF"/>
    <w:rsid w:val="00C6704C"/>
    <w:rsid w:val="00C96DD7"/>
    <w:rsid w:val="00CA052B"/>
    <w:rsid w:val="00DB3E87"/>
    <w:rsid w:val="00E657A7"/>
    <w:rsid w:val="00F30E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503734"/>
  <w15:docId w15:val="{4153D878-94AC-4422-BD17-756F1976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B1A"/>
    <w:rPr>
      <w:color w:val="0000FF" w:themeColor="hyperlink"/>
      <w:u w:val="single"/>
    </w:rPr>
  </w:style>
  <w:style w:type="character" w:customStyle="1" w:styleId="UnresolvedMention1">
    <w:name w:val="Unresolved Mention1"/>
    <w:basedOn w:val="DefaultParagraphFont"/>
    <w:uiPriority w:val="99"/>
    <w:semiHidden/>
    <w:unhideWhenUsed/>
    <w:rsid w:val="00A57B1A"/>
    <w:rPr>
      <w:color w:val="605E5C"/>
      <w:shd w:val="clear" w:color="auto" w:fill="E1DFDD"/>
    </w:rPr>
  </w:style>
  <w:style w:type="paragraph" w:styleId="BalloonText">
    <w:name w:val="Balloon Text"/>
    <w:basedOn w:val="Normal"/>
    <w:link w:val="BalloonTextChar"/>
    <w:uiPriority w:val="99"/>
    <w:semiHidden/>
    <w:unhideWhenUsed/>
    <w:rsid w:val="0050152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152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scot.org.uk/about-us/strategy-reports-plans/annual-repor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221eb19a-e1ad-4651-8a96-98e46ae06d8b</TermId>
        </TermInfo>
      </Terms>
    </m73f487bf6df40bd884c3d6035f2f3bf>
    <BWMembersRecord xmlns="3595a3b4-95e1-40b3-9976-0da52ff3c1d6">No</BWMembersRecord>
    <DocumentType xmlns="3595a3b4-95e1-40b3-9976-0da52ff3c1d6">Finance</DocumentType>
    <j51334b8464a403e8708c44b550590d2 xmlns="c580686b-3c78-40fc-8280-257271cf61a5">
      <Terms xmlns="http://schemas.microsoft.com/office/infopath/2007/PartnerControls"/>
    </j51334b8464a403e8708c44b550590d2>
    <BWPersonalInfo xmlns="3595a3b4-95e1-40b3-9976-0da52ff3c1d6">No</BWPersonalInfo>
    <TaxCatchAll xmlns="3595a3b4-95e1-40b3-9976-0da52ff3c1d6">
      <Value>123</Value>
    </TaxCatchAll>
    <_dlc_DocId xmlns="3595a3b4-95e1-40b3-9976-0da52ff3c1d6">73WM5REP3J34-2096806009-1780</_dlc_DocId>
    <_dlc_DocIdUrl xmlns="3595a3b4-95e1-40b3-9976-0da52ff3c1d6">
      <Url>http://thehub/teams/externalrelations/Communications/_layouts/15/DocIdRedir.aspx?ID=73WM5REP3J34-2096806009-1780</Url>
      <Description>73WM5REP3J34-2096806009-1780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d" ma:contentTypeID="0x010100F6C9EF00BFCE744FB82DB39B849666BF0F005537BD5071A6094EA0A7D4ACD9D133B8" ma:contentTypeVersion="21" ma:contentTypeDescription="" ma:contentTypeScope="" ma:versionID="5bdb92ac5bb11eeb419a25e71bbe206b">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b128c4e53117dc9b2e5ec751258dc20c"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DF006-4DF5-4F68-9090-C92011E752FD}">
  <ds:schemaRefs>
    <ds:schemaRef ds:uri="http://schemas.microsoft.com/office/2006/documentManagement/types"/>
    <ds:schemaRef ds:uri="http://schemas.microsoft.com/office/infopath/2007/PartnerControls"/>
    <ds:schemaRef ds:uri="http://schemas.microsoft.com/office/2006/metadata/properties"/>
    <ds:schemaRef ds:uri="3595a3b4-95e1-40b3-9976-0da52ff3c1d6"/>
    <ds:schemaRef ds:uri="c580686b-3c78-40fc-8280-257271cf61a5"/>
    <ds:schemaRef ds:uri="http://purl.org/dc/elements/1.1/"/>
    <ds:schemaRef ds:uri="http://purl.org/dc/term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C884B66-701D-45B7-ABC7-9D0CE4383315}">
  <ds:schemaRefs>
    <ds:schemaRef ds:uri="http://schemas.microsoft.com/sharepoint/v3/contenttype/forms"/>
  </ds:schemaRefs>
</ds:datastoreItem>
</file>

<file path=customXml/itemProps3.xml><?xml version="1.0" encoding="utf-8"?>
<ds:datastoreItem xmlns:ds="http://schemas.openxmlformats.org/officeDocument/2006/customXml" ds:itemID="{38C3D63E-EE10-4A9E-BBE2-F0713D09A70E}">
  <ds:schemaRefs>
    <ds:schemaRef ds:uri="http://schemas.microsoft.com/sharepoint/events"/>
  </ds:schemaRefs>
</ds:datastoreItem>
</file>

<file path=customXml/itemProps4.xml><?xml version="1.0" encoding="utf-8"?>
<ds:datastoreItem xmlns:ds="http://schemas.openxmlformats.org/officeDocument/2006/customXml" ds:itemID="{BD3DBC20-FAA5-42B9-A015-9CFEECFF0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Virginia Hay</dc:creator>
  <cp:lastModifiedBy>Louise Docherty</cp:lastModifiedBy>
  <cp:revision>2</cp:revision>
  <dcterms:created xsi:type="dcterms:W3CDTF">2021-05-06T14:26:00Z</dcterms:created>
  <dcterms:modified xsi:type="dcterms:W3CDTF">2021-05-06T14:26:00Z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0x010100F6C9EF00BFCE744FB82DB39B849666BF0F005537BD5071A6094EA0A7D4ACD9D133B8</vt:lpwstr>
  </property>
  <property fmtid="{D5CDD505-2E9C-101B-9397-08002B2CF9AE}" pid="3" name="Committee">
    <vt:lpwstr/>
  </property>
  <property fmtid="{D5CDD505-2E9C-101B-9397-08002B2CF9AE}" pid="4" name="Directorate">
    <vt:lpwstr>123;#Finance|221eb19a-e1ad-4651-8a96-98e46ae06d8b</vt:lpwstr>
  </property>
  <property fmtid="{D5CDD505-2E9C-101B-9397-08002B2CF9AE}" pid="5" name="_dlc_DocIdItemGuid">
    <vt:lpwstr>77696583-b650-4b3f-97a8-471b8abab2b4</vt:lpwstr>
  </property>
</Properties>
</file>